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dec="http://schemas.microsoft.com/office/drawing/2017/decorative" mc:Ignorable="w14 w15 w16se w16cid wp14">
  <w:body>
    <w:p w:rsidRPr="0022246E" w:rsidR="0022246E" w:rsidP="64FC392E" w:rsidRDefault="002464A5" w14:paraId="797BCEB2" w14:textId="0AAB7CB5">
      <w:pPr>
        <w:rPr>
          <w:rFonts w:ascii="Arial" w:hAnsi="Arial" w:cs="Arial"/>
        </w:rPr>
      </w:pPr>
      <w:r>
        <w:rPr>
          <w:noProof/>
        </w:rPr>
        <w:drawing>
          <wp:anchor distT="0" distB="0" distL="114300" distR="114300" simplePos="0" relativeHeight="251658240" behindDoc="1" locked="1" layoutInCell="1" allowOverlap="1" wp14:anchorId="5F135A3C" wp14:editId="3334E192">
            <wp:simplePos x="0" y="0"/>
            <wp:positionH relativeFrom="column">
              <wp:posOffset>-123825</wp:posOffset>
            </wp:positionH>
            <wp:positionV relativeFrom="paragraph">
              <wp:posOffset>-146050</wp:posOffset>
            </wp:positionV>
            <wp:extent cx="2514600" cy="571500"/>
            <wp:effectExtent l="0" t="0" r="0" b="0"/>
            <wp:wrapNone/>
            <wp:docPr id="3" name="Picture 2" descr="Lesson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sson plan"/>
                    <pic:cNvPicPr>
                      <a:picLocks noChangeAspect="1" noChangeArrowheads="1"/>
                    </pic:cNvPicPr>
                  </pic:nvPicPr>
                  <pic:blipFill>
                    <a:blip r:embed="rId12">
                      <a:biLevel thresh="75000"/>
                      <a:extLst>
                        <a:ext uri="{28A0092B-C50C-407E-A947-70E740481C1C}">
                          <a14:useLocalDpi xmlns:a14="http://schemas.microsoft.com/office/drawing/2010/main" val="0"/>
                        </a:ext>
                      </a:extLst>
                    </a:blip>
                    <a:srcRect/>
                    <a:stretch>
                      <a:fillRect/>
                    </a:stretch>
                  </pic:blipFill>
                  <pic:spPr bwMode="auto">
                    <a:xfrm>
                      <a:off x="0" y="0"/>
                      <a:ext cx="25146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4C40D17A">
        <w:rPr/>
        <w:t/>
      </w:r>
      <w:r w:rsidR="6D4539FD">
        <w:rPr/>
        <w:t/>
      </w:r>
      <w:r w:rsidR="287212AB">
        <w:rPr/>
        <w:t/>
      </w:r>
    </w:p>
    <w:p w:rsidRPr="00860A34" w:rsidR="00860A34" w:rsidP="00860A34" w:rsidRDefault="00860A34" w14:paraId="3FE0806D" w14:textId="77777777">
      <w:pPr>
        <w:rPr>
          <w:rFonts w:ascii="Arial" w:hAnsi="Arial" w:cs="Arial"/>
        </w:rPr>
      </w:pPr>
    </w:p>
    <w:p w:rsidR="00BA09D6" w:rsidRDefault="00196D33" w14:paraId="22ABB3A3" w14:textId="49291A71">
      <w:pPr>
        <w:rPr>
          <w:rFonts w:ascii="Arial" w:hAnsi="Arial" w:cs="Arial"/>
        </w:rPr>
      </w:pPr>
      <w:r>
        <w:rPr>
          <w:rFonts w:ascii="Arial" w:hAnsi="Arial" w:cs="Arial"/>
          <w:noProof/>
        </w:rPr>
        <mc:AlternateContent>
          <mc:Choice Requires="wps">
            <w:drawing>
              <wp:anchor distT="0" distB="0" distL="114300" distR="114300" simplePos="0" relativeHeight="251658242" behindDoc="0" locked="0" layoutInCell="1" allowOverlap="1" wp14:anchorId="71325249" wp14:editId="054D5034">
                <wp:simplePos x="0" y="0"/>
                <wp:positionH relativeFrom="column">
                  <wp:posOffset>-125233</wp:posOffset>
                </wp:positionH>
                <wp:positionV relativeFrom="paragraph">
                  <wp:posOffset>142461</wp:posOffset>
                </wp:positionV>
                <wp:extent cx="2514600" cy="501650"/>
                <wp:effectExtent l="0" t="0" r="0" b="0"/>
                <wp:wrapNone/>
                <wp:docPr id="4" name="Text Box 4"/>
                <wp:cNvGraphicFramePr/>
                <a:graphic xmlns:a="http://schemas.openxmlformats.org/drawingml/2006/main">
                  <a:graphicData uri="http://schemas.microsoft.com/office/word/2010/wordprocessingShape">
                    <wps:wsp>
                      <wps:cNvSpPr txBox="1"/>
                      <wps:spPr>
                        <a:xfrm>
                          <a:off x="0" y="0"/>
                          <a:ext cx="2514600" cy="501650"/>
                        </a:xfrm>
                        <a:prstGeom prst="rect">
                          <a:avLst/>
                        </a:prstGeom>
                        <a:noFill/>
                        <a:ln w="6350">
                          <a:noFill/>
                        </a:ln>
                      </wps:spPr>
                      <wps:txbx>
                        <w:txbxContent>
                          <w:p w:rsidRPr="00316628" w:rsidR="00C04F57" w:rsidP="00C04F57" w:rsidRDefault="00C04F57" w14:paraId="27231A93" w14:textId="77777777">
                            <w:pPr>
                              <w:rPr>
                                <w:rFonts w:ascii="Whitney Black" w:hAnsi="Whitney Black"/>
                                <w:color w:val="FFFFFF"/>
                                <w:sz w:val="52"/>
                                <w:lang w:val="en-GB"/>
                              </w:rPr>
                            </w:pPr>
                            <w:r>
                              <w:rPr>
                                <w:rFonts w:ascii="Whitney Black" w:hAnsi="Whitney Black"/>
                                <w:color w:val="FFFFFF"/>
                                <w:sz w:val="52"/>
                                <w:lang w:val="en-GB"/>
                              </w:rPr>
                              <w:t>Bites and stings</w:t>
                            </w:r>
                          </w:p>
                          <w:p w:rsidR="00C04F57" w:rsidRDefault="00C04F57" w14:paraId="338A53E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1325249">
                <v:stroke joinstyle="miter"/>
                <v:path gradientshapeok="t" o:connecttype="rect"/>
              </v:shapetype>
              <v:shape id="Text Box 4" style="position:absolute;margin-left:-9.85pt;margin-top:11.2pt;width:198pt;height:3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">
                <v:textbox>
                  <w:txbxContent>
                    <w:p w:rsidRPr="00316628" w:rsidR="00C04F57" w:rsidP="00C04F57" w:rsidRDefault="00C04F57" w14:paraId="27231A93" w14:textId="77777777">
                      <w:pPr>
                        <w:rPr>
                          <w:rFonts w:ascii="Whitney Black" w:hAnsi="Whitney Black"/>
                          <w:color w:val="FFFFFF"/>
                          <w:sz w:val="52"/>
                          <w:lang w:val="en-GB"/>
                        </w:rPr>
                      </w:pPr>
                      <w:r>
                        <w:rPr>
                          <w:rFonts w:ascii="Whitney Black" w:hAnsi="Whitney Black"/>
                          <w:color w:val="FFFFFF"/>
                          <w:sz w:val="52"/>
                          <w:lang w:val="en-GB"/>
                        </w:rPr>
                        <w:t>Bites and stings</w:t>
                      </w:r>
                    </w:p>
                    <w:p w:rsidR="00C04F57" w:rsidRDefault="00C04F57" w14:paraId="338A53EC" w14:textId="77777777"/>
                  </w:txbxContent>
                </v:textbox>
              </v:shape>
            </w:pict>
          </mc:Fallback>
        </mc:AlternateContent>
      </w:r>
      <w:r>
        <w:rPr>
          <w:rFonts w:ascii="Arial" w:hAnsi="Arial" w:cs="Arial"/>
          <w:noProof/>
        </w:rPr>
        <mc:AlternateContent>
          <mc:Choice Requires="wps">
            <w:drawing>
              <wp:anchor distT="0" distB="0" distL="114300" distR="114300" simplePos="0" relativeHeight="251658241" behindDoc="0" locked="0" layoutInCell="1" allowOverlap="1" wp14:anchorId="047994F4" wp14:editId="05AA88AA">
                <wp:simplePos x="0" y="0"/>
                <wp:positionH relativeFrom="column">
                  <wp:posOffset>-125234</wp:posOffset>
                </wp:positionH>
                <wp:positionV relativeFrom="paragraph">
                  <wp:posOffset>182217</wp:posOffset>
                </wp:positionV>
                <wp:extent cx="2433099" cy="438150"/>
                <wp:effectExtent l="0" t="0" r="5715" b="0"/>
                <wp:wrapNone/>
                <wp:docPr id="2" name="Text Box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3099" cy="438150"/>
                        </a:xfrm>
                        <a:prstGeom prst="rect">
                          <a:avLst/>
                        </a:prstGeom>
                        <a:solidFill>
                          <a:srgbClr val="007A5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316628" w:rsidR="00316628" w:rsidRDefault="00316628" w14:paraId="18BF2B5B" w14:textId="53071D82">
                            <w:pPr>
                              <w:rPr>
                                <w:rFonts w:ascii="Whitney Black" w:hAnsi="Whitney Black"/>
                                <w:color w:val="FFFFFF"/>
                                <w:sz w:val="5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style="position:absolute;margin-left:-9.85pt;margin-top:14.35pt;width:191.6pt;height: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color="#007a53"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" w14:anchorId="047994F4">
                <v:textbox>
                  <w:txbxContent>
                    <w:p w:rsidRPr="00316628" w:rsidR="00316628" w:rsidRDefault="00316628" w14:paraId="18BF2B5B" w14:textId="53071D82">
                      <w:pPr>
                        <w:rPr>
                          <w:rFonts w:ascii="Whitney Black" w:hAnsi="Whitney Black"/>
                          <w:color w:val="FFFFFF"/>
                          <w:sz w:val="52"/>
                          <w:lang w:val="en-GB"/>
                        </w:rPr>
                      </w:pPr>
                    </w:p>
                  </w:txbxContent>
                </v:textbox>
              </v:shape>
            </w:pict>
          </mc:Fallback>
        </mc:AlternateContent>
      </w:r>
      <w:r w:rsidR="008D1FC2">
        <w:rPr>
          <w:rFonts w:ascii="Arial" w:hAnsi="Arial" w:cs="Arial"/>
        </w:rPr>
        <w:br/>
      </w:r>
    </w:p>
    <w:p w:rsidR="00316628" w:rsidRDefault="00316628" w14:paraId="3017261E" w14:textId="77777777">
      <w:pPr>
        <w:rPr>
          <w:rFonts w:ascii="Arial" w:hAnsi="Arial" w:cs="Arial"/>
        </w:rPr>
      </w:pPr>
    </w:p>
    <w:p w:rsidRPr="00316628" w:rsidR="00316628" w:rsidRDefault="00316628" w14:paraId="031E25B1" w14:textId="77777777">
      <w:pPr>
        <w:rPr>
          <w:rFonts w:ascii="Arial" w:hAnsi="Arial" w:cs="Arial"/>
        </w:rPr>
      </w:pPr>
    </w:p>
    <w:p w:rsidR="00E75A77" w:rsidRDefault="00E75A77" w14:paraId="3698B425" w14:textId="77777777">
      <w:pPr>
        <w:rPr>
          <w:rFonts w:ascii="Arial" w:hAnsi="Arial" w:cs="Arial"/>
          <w:color w:val="007A53"/>
        </w:rPr>
      </w:pPr>
    </w:p>
    <w:p w:rsidRPr="006C2025" w:rsidR="00E75A77" w:rsidP="00E75A77" w:rsidRDefault="00E75A77" w14:paraId="1B43B5CE" w14:textId="77777777">
      <w:pPr>
        <w:rPr>
          <w:rFonts w:ascii="Arial" w:hAnsi="Arial" w:cs="Arial"/>
          <w:b/>
          <w:color w:val="007A53"/>
          <w:sz w:val="28"/>
        </w:rPr>
      </w:pPr>
      <w:r w:rsidRPr="006C2025">
        <w:rPr>
          <w:rFonts w:ascii="Arial" w:hAnsi="Arial" w:cs="Arial"/>
          <w:b/>
          <w:color w:val="007A53"/>
          <w:sz w:val="28"/>
        </w:rPr>
        <w:t>1. Details of the teacher</w:t>
      </w:r>
    </w:p>
    <w:tbl>
      <w:tblPr>
        <w:tblpPr w:leftFromText="180" w:rightFromText="180" w:vertAnchor="text" w:horzAnchor="margin" w:tblpY="89"/>
        <w:tblW w:w="89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79"/>
        <w:gridCol w:w="1524"/>
        <w:gridCol w:w="1253"/>
        <w:gridCol w:w="2070"/>
      </w:tblGrid>
      <w:tr w:rsidRPr="00CC4F8F" w:rsidR="00E75A77" w:rsidTr="005C183C" w14:paraId="64E47F6A" w14:textId="77777777">
        <w:trPr>
          <w:trHeight w:val="558"/>
        </w:trPr>
        <w:tc>
          <w:tcPr>
            <w:tcW w:w="4079" w:type="dxa"/>
            <w:shd w:val="clear" w:color="auto" w:fill="auto"/>
          </w:tcPr>
          <w:p w:rsidRPr="00CC4F8F" w:rsidR="00E75A77" w:rsidP="00CC4F8F" w:rsidRDefault="00E75A77" w14:paraId="0FA25976" w14:textId="77777777">
            <w:pPr>
              <w:rPr>
                <w:rFonts w:ascii="Arial" w:hAnsi="Arial" w:cs="Arial"/>
                <w:color w:val="000000"/>
                <w:sz w:val="20"/>
                <w:szCs w:val="20"/>
              </w:rPr>
            </w:pPr>
            <w:r w:rsidRPr="00CC4F8F">
              <w:rPr>
                <w:rFonts w:ascii="Arial" w:hAnsi="Arial" w:cs="Arial"/>
                <w:color w:val="000000"/>
                <w:sz w:val="20"/>
                <w:szCs w:val="20"/>
              </w:rPr>
              <w:t>Name:</w:t>
            </w:r>
            <w:r w:rsidR="00776AF4">
              <w:rPr>
                <w:rFonts w:ascii="Arial" w:hAnsi="Arial" w:cs="Arial"/>
                <w:color w:val="000000"/>
                <w:sz w:val="20"/>
                <w:szCs w:val="20"/>
              </w:rPr>
              <w:t xml:space="preserve"> </w:t>
            </w:r>
          </w:p>
        </w:tc>
        <w:tc>
          <w:tcPr>
            <w:tcW w:w="1524" w:type="dxa"/>
            <w:shd w:val="clear" w:color="auto" w:fill="auto"/>
          </w:tcPr>
          <w:p w:rsidRPr="00CC4F8F" w:rsidR="00E75A77" w:rsidP="00CC4F8F" w:rsidRDefault="00E75A77" w14:paraId="624EAB21" w14:textId="77777777">
            <w:pPr>
              <w:rPr>
                <w:rFonts w:ascii="Arial" w:hAnsi="Arial" w:cs="Arial"/>
                <w:color w:val="000000"/>
                <w:sz w:val="20"/>
                <w:szCs w:val="20"/>
              </w:rPr>
            </w:pPr>
            <w:r w:rsidRPr="00CC4F8F">
              <w:rPr>
                <w:rFonts w:ascii="Arial" w:hAnsi="Arial" w:cs="Arial"/>
                <w:color w:val="000000"/>
                <w:sz w:val="20"/>
                <w:szCs w:val="20"/>
              </w:rPr>
              <w:t>Date:</w:t>
            </w:r>
          </w:p>
        </w:tc>
        <w:tc>
          <w:tcPr>
            <w:tcW w:w="1253" w:type="dxa"/>
            <w:shd w:val="clear" w:color="auto" w:fill="auto"/>
          </w:tcPr>
          <w:p w:rsidRPr="00CC4F8F" w:rsidR="00E75A77" w:rsidP="00CC4F8F" w:rsidRDefault="00E75A77" w14:paraId="7F07F1B8" w14:textId="77777777">
            <w:pPr>
              <w:rPr>
                <w:rFonts w:ascii="Arial" w:hAnsi="Arial" w:cs="Arial"/>
                <w:color w:val="000000"/>
                <w:sz w:val="20"/>
                <w:szCs w:val="20"/>
              </w:rPr>
            </w:pPr>
            <w:r w:rsidRPr="00CC4F8F">
              <w:rPr>
                <w:rFonts w:ascii="Arial" w:hAnsi="Arial" w:cs="Arial"/>
                <w:color w:val="000000"/>
                <w:sz w:val="20"/>
                <w:szCs w:val="20"/>
              </w:rPr>
              <w:t>Time:</w:t>
            </w:r>
          </w:p>
        </w:tc>
        <w:tc>
          <w:tcPr>
            <w:tcW w:w="2070" w:type="dxa"/>
            <w:shd w:val="clear" w:color="auto" w:fill="auto"/>
          </w:tcPr>
          <w:p w:rsidRPr="00CC4F8F" w:rsidR="00E75A77" w:rsidP="00CC4F8F" w:rsidRDefault="00E75A77" w14:paraId="6ED10CC9" w14:textId="77777777">
            <w:pPr>
              <w:rPr>
                <w:rFonts w:ascii="Arial" w:hAnsi="Arial" w:cs="Arial"/>
                <w:color w:val="000000"/>
                <w:sz w:val="20"/>
                <w:szCs w:val="20"/>
              </w:rPr>
            </w:pPr>
            <w:r w:rsidRPr="00CC4F8F">
              <w:rPr>
                <w:rFonts w:ascii="Arial" w:hAnsi="Arial" w:cs="Arial"/>
                <w:color w:val="000000"/>
                <w:sz w:val="20"/>
                <w:szCs w:val="20"/>
              </w:rPr>
              <w:t>Class:</w:t>
            </w:r>
          </w:p>
        </w:tc>
      </w:tr>
    </w:tbl>
    <w:p w:rsidR="00970DA4" w:rsidP="00970DA4" w:rsidRDefault="00970DA4" w14:paraId="1BCF04D3" w14:textId="77777777">
      <w:pPr>
        <w:spacing w:line="276" w:lineRule="auto"/>
        <w:rPr>
          <w:rFonts w:ascii="Arial" w:hAnsi="Arial" w:cs="Arial"/>
          <w:b/>
          <w:color w:val="007A53"/>
          <w:sz w:val="28"/>
        </w:rPr>
      </w:pPr>
    </w:p>
    <w:p w:rsidR="00970DA4" w:rsidP="00970DA4" w:rsidRDefault="00970DA4" w14:paraId="1E02A8B6" w14:textId="1D657BFA">
      <w:pPr>
        <w:spacing w:line="276" w:lineRule="auto"/>
        <w:rPr>
          <w:rFonts w:ascii="Arial" w:hAnsi="Arial" w:cs="Arial"/>
          <w:b/>
          <w:color w:val="007A53"/>
          <w:sz w:val="28"/>
        </w:rPr>
      </w:pPr>
      <w:r>
        <w:rPr>
          <w:rFonts w:ascii="Arial" w:hAnsi="Arial" w:cs="Arial"/>
          <w:b/>
          <w:color w:val="007A53"/>
          <w:sz w:val="28"/>
        </w:rPr>
        <w:t>2. Topic overview</w:t>
      </w:r>
    </w:p>
    <w:tbl>
      <w:tblPr>
        <w:tblpPr w:leftFromText="180" w:rightFromText="180" w:vertAnchor="text" w:horzAnchor="margin" w:tblpY="95"/>
        <w:tblW w:w="89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926"/>
      </w:tblGrid>
      <w:tr w:rsidRPr="00CC4F8F" w:rsidR="00970DA4" w:rsidTr="67F680F7" w14:paraId="5FECF709" w14:textId="77777777">
        <w:trPr>
          <w:trHeight w:val="2973"/>
        </w:trPr>
        <w:tc>
          <w:tcPr>
            <w:tcW w:w="8926" w:type="dxa"/>
            <w:shd w:val="clear" w:color="auto" w:fill="auto"/>
          </w:tcPr>
          <w:p w:rsidRPr="0050425B" w:rsidR="00970DA4" w:rsidP="007F2D61" w:rsidRDefault="00C1747E" w14:paraId="670F05F0" w14:textId="43AD038B">
            <w:pPr>
              <w:spacing w:line="276" w:lineRule="auto"/>
              <w:rPr>
                <w:rFonts w:ascii="Arial" w:hAnsi="Arial" w:cs="Arial"/>
                <w:b/>
                <w:color w:val="000000"/>
                <w:sz w:val="20"/>
                <w:szCs w:val="20"/>
              </w:rPr>
            </w:pPr>
            <w:r w:rsidRPr="0050425B">
              <w:rPr>
                <w:rFonts w:ascii="Arial" w:hAnsi="Arial" w:cs="Arial"/>
                <w:b/>
                <w:color w:val="000000"/>
                <w:sz w:val="20"/>
                <w:szCs w:val="20"/>
              </w:rPr>
              <w:t xml:space="preserve">Suggested timing for session (excluding optional activities) is </w:t>
            </w:r>
            <w:r w:rsidRPr="0050425B">
              <w:rPr>
                <w:rFonts w:ascii="Arial" w:hAnsi="Arial" w:cs="Arial"/>
                <w:b/>
                <w:color w:val="007A53"/>
                <w:sz w:val="20"/>
                <w:szCs w:val="20"/>
              </w:rPr>
              <w:t>45 minutes</w:t>
            </w:r>
            <w:r w:rsidRPr="0050425B">
              <w:rPr>
                <w:rFonts w:ascii="Arial" w:hAnsi="Arial" w:cs="Arial"/>
                <w:b/>
                <w:color w:val="000000"/>
                <w:sz w:val="20"/>
                <w:szCs w:val="20"/>
              </w:rPr>
              <w:t>.</w:t>
            </w:r>
          </w:p>
          <w:p w:rsidRPr="0050425B" w:rsidR="00C1747E" w:rsidP="007F2D61" w:rsidRDefault="00C1747E" w14:paraId="5F6DB393" w14:textId="0E8F0491">
            <w:pPr>
              <w:spacing w:line="276" w:lineRule="auto"/>
              <w:rPr>
                <w:rFonts w:ascii="Arial" w:hAnsi="Arial" w:cs="Arial"/>
                <w:b/>
                <w:color w:val="000000"/>
                <w:sz w:val="20"/>
                <w:szCs w:val="20"/>
              </w:rPr>
            </w:pPr>
          </w:p>
          <w:p w:rsidRPr="0050425B" w:rsidR="00C1747E" w:rsidP="007F2D61" w:rsidRDefault="00C1747E" w14:paraId="5FA15FC4" w14:textId="65B569E1">
            <w:pPr>
              <w:spacing w:line="276" w:lineRule="auto"/>
              <w:rPr>
                <w:rFonts w:ascii="Arial" w:hAnsi="Arial" w:cs="Arial"/>
                <w:b/>
                <w:color w:val="000000"/>
                <w:sz w:val="20"/>
                <w:szCs w:val="20"/>
              </w:rPr>
            </w:pPr>
            <w:r w:rsidRPr="0050425B">
              <w:rPr>
                <w:rFonts w:ascii="Arial" w:hAnsi="Arial" w:cs="Arial"/>
                <w:b/>
                <w:color w:val="000000"/>
                <w:sz w:val="20"/>
                <w:szCs w:val="20"/>
              </w:rPr>
              <w:t>Teaching staff notes:</w:t>
            </w:r>
          </w:p>
          <w:p w:rsidRPr="0050425B" w:rsidR="00C1747E" w:rsidP="007F2D61" w:rsidRDefault="67F680F7" w14:paraId="05DAB3E3" w14:textId="69D4F163">
            <w:pPr>
              <w:pStyle w:val="paragraph"/>
              <w:spacing w:before="0" w:beforeAutospacing="0" w:after="0" w:afterAutospacing="0"/>
              <w:textAlignment w:val="baseline"/>
              <w:rPr>
                <w:rFonts w:ascii="Arial" w:hAnsi="Arial" w:cs="Arial"/>
                <w:sz w:val="20"/>
                <w:szCs w:val="20"/>
              </w:rPr>
            </w:pPr>
            <w:r w:rsidRPr="0050425B">
              <w:rPr>
                <w:rStyle w:val="normaltextrun"/>
                <w:rFonts w:ascii="Arial" w:hAnsi="Arial" w:cs="Arial"/>
                <w:sz w:val="20"/>
                <w:szCs w:val="20"/>
              </w:rPr>
              <w:t>Delivery of this session must ensure that all students are able to maintain the safety of themselves and others. Students will be able to identify when a bite or sting requires treatment and act accordingly. These actions should include looking after a casualty and reassuring them, seeking medical help if required and administration of basic first aid skills. Throughout this topic, students will gain an understanding that an allergic response to a bite or sting can be serious and they must act calmly to get help, assist and monitor a casualty until help arrives.</w:t>
            </w:r>
            <w:r w:rsidRPr="0050425B">
              <w:rPr>
                <w:rStyle w:val="eop"/>
                <w:rFonts w:ascii="Arial" w:hAnsi="Arial" w:cs="Arial"/>
                <w:sz w:val="20"/>
                <w:szCs w:val="20"/>
              </w:rPr>
              <w:t> They should be able to identify the signs of a serious allergic reaction (anaphylaxis).</w:t>
            </w:r>
          </w:p>
          <w:p w:rsidRPr="0050425B" w:rsidR="67F680F7" w:rsidP="007F2D61" w:rsidRDefault="67F680F7" w14:paraId="4DC5EC51" w14:textId="24328DD1">
            <w:pPr>
              <w:pStyle w:val="paragraph"/>
              <w:spacing w:before="0" w:beforeAutospacing="0" w:after="0" w:afterAutospacing="0"/>
              <w:rPr>
                <w:rStyle w:val="eop"/>
                <w:rFonts w:ascii="Arial" w:hAnsi="Arial" w:cs="Arial"/>
                <w:sz w:val="20"/>
                <w:szCs w:val="20"/>
              </w:rPr>
            </w:pPr>
          </w:p>
          <w:p w:rsidRPr="0050425B" w:rsidR="67F680F7" w:rsidP="007F2D61" w:rsidRDefault="67F680F7" w14:paraId="5E4E3734" w14:textId="65AB2697">
            <w:pPr>
              <w:spacing w:line="257" w:lineRule="auto"/>
              <w:rPr>
                <w:rFonts w:ascii="Arial" w:hAnsi="Arial" w:cs="Arial"/>
                <w:sz w:val="20"/>
                <w:szCs w:val="20"/>
              </w:rPr>
            </w:pPr>
            <w:r w:rsidRPr="0050425B">
              <w:rPr>
                <w:rFonts w:ascii="Arial" w:hAnsi="Arial" w:eastAsia="Calibri" w:cs="Arial"/>
                <w:sz w:val="20"/>
                <w:szCs w:val="20"/>
                <w:lang w:val="en-GB"/>
              </w:rPr>
              <w:t>Before delivering any first aid skills, teachers must feel confident that they have the relevant knowledge and competency to safely teach techniques.</w:t>
            </w:r>
          </w:p>
          <w:p w:rsidRPr="0050425B" w:rsidR="67F680F7" w:rsidP="007F2D61" w:rsidRDefault="67F680F7" w14:paraId="4D741FFF" w14:textId="2D710136">
            <w:pPr>
              <w:pStyle w:val="paragraph"/>
              <w:spacing w:before="0" w:beforeAutospacing="0" w:after="0" w:afterAutospacing="0"/>
              <w:rPr>
                <w:rStyle w:val="eop"/>
                <w:rFonts w:ascii="Arial" w:hAnsi="Arial" w:cs="Arial"/>
                <w:sz w:val="20"/>
                <w:szCs w:val="20"/>
              </w:rPr>
            </w:pPr>
          </w:p>
          <w:p w:rsidRPr="0050425B" w:rsidR="593D65F7" w:rsidP="007F2D61" w:rsidRDefault="593D65F7" w14:paraId="171AB6BF" w14:textId="5293E7FF">
            <w:pPr>
              <w:rPr>
                <w:rFonts w:ascii="Arial" w:hAnsi="Arial" w:eastAsia="Arial" w:cs="Arial"/>
                <w:sz w:val="20"/>
                <w:szCs w:val="20"/>
                <w:lang w:val="en-GB"/>
              </w:rPr>
            </w:pPr>
            <w:r w:rsidRPr="0050425B">
              <w:rPr>
                <w:rFonts w:ascii="Arial" w:hAnsi="Arial" w:eastAsia="Arial" w:cs="Arial"/>
                <w:sz w:val="20"/>
                <w:szCs w:val="20"/>
              </w:rPr>
              <w:t xml:space="preserve">It is advised that students are taught the topic on basic life </w:t>
            </w:r>
            <w:bookmarkStart w:name="_GoBack" w:id="0"/>
            <w:bookmarkEnd w:id="0"/>
            <w:r w:rsidRPr="0050425B">
              <w:rPr>
                <w:rFonts w:ascii="Arial" w:hAnsi="Arial" w:eastAsia="Arial" w:cs="Arial"/>
                <w:sz w:val="20"/>
                <w:szCs w:val="20"/>
              </w:rPr>
              <w:t>support skills prior to this session. A casualty having a severe allergic reaction to a bite or sting could deteriorate and basic life support may be the appropriate action required.  (see recommended KS2 first aid pathway)</w:t>
            </w:r>
          </w:p>
          <w:p w:rsidRPr="0050425B" w:rsidR="593D65F7" w:rsidP="007F2D61" w:rsidRDefault="593D65F7" w14:paraId="702FB361" w14:textId="212C93B2">
            <w:pPr>
              <w:rPr>
                <w:rFonts w:ascii="Arial" w:hAnsi="Arial" w:eastAsia="Arial" w:cs="Arial"/>
                <w:sz w:val="20"/>
                <w:szCs w:val="20"/>
                <w:lang w:val="en-GB"/>
              </w:rPr>
            </w:pPr>
          </w:p>
          <w:p w:rsidRPr="0050425B" w:rsidR="593D65F7" w:rsidP="007F2D61" w:rsidRDefault="593D65F7" w14:paraId="4E7D5A0C" w14:textId="59CDE975">
            <w:pPr>
              <w:rPr>
                <w:rFonts w:ascii="Arial" w:hAnsi="Arial" w:eastAsia="Arial" w:cs="Arial"/>
                <w:sz w:val="20"/>
                <w:szCs w:val="20"/>
                <w:lang w:val="en-GB"/>
              </w:rPr>
            </w:pPr>
            <w:r w:rsidRPr="0050425B">
              <w:rPr>
                <w:rFonts w:ascii="Arial" w:hAnsi="Arial" w:eastAsia="Arial" w:cs="Arial"/>
                <w:b/>
                <w:bCs/>
                <w:sz w:val="20"/>
                <w:szCs w:val="20"/>
              </w:rPr>
              <w:t>Session timings</w:t>
            </w:r>
            <w:r w:rsidRPr="0050425B">
              <w:rPr>
                <w:rFonts w:ascii="Arial" w:hAnsi="Arial" w:eastAsia="Arial" w:cs="Arial"/>
                <w:sz w:val="20"/>
                <w:szCs w:val="20"/>
              </w:rPr>
              <w:t>: Recommended timing</w:t>
            </w:r>
            <w:r w:rsidR="0050425B">
              <w:rPr>
                <w:rFonts w:ascii="Arial" w:hAnsi="Arial" w:eastAsia="Arial" w:cs="Arial"/>
                <w:sz w:val="20"/>
                <w:szCs w:val="20"/>
              </w:rPr>
              <w:t xml:space="preserve"> is a minimum of 45 minutes</w:t>
            </w:r>
            <w:r w:rsidR="00A62ADE">
              <w:rPr>
                <w:rFonts w:ascii="Arial" w:hAnsi="Arial" w:eastAsia="Arial" w:cs="Arial"/>
                <w:sz w:val="20"/>
                <w:szCs w:val="20"/>
              </w:rPr>
              <w:t>.</w:t>
            </w:r>
            <w:r w:rsidRPr="0050425B">
              <w:rPr>
                <w:rFonts w:ascii="Arial" w:hAnsi="Arial" w:eastAsia="Arial" w:cs="Arial"/>
                <w:sz w:val="20"/>
                <w:szCs w:val="20"/>
              </w:rPr>
              <w:t xml:space="preserve"> Delivery time can vary according to group size and the </w:t>
            </w:r>
            <w:r w:rsidRPr="0050425B" w:rsidR="00A62ADE">
              <w:rPr>
                <w:rFonts w:ascii="Arial" w:hAnsi="Arial" w:eastAsia="Arial" w:cs="Arial"/>
                <w:sz w:val="20"/>
                <w:szCs w:val="20"/>
              </w:rPr>
              <w:t>learner’s</w:t>
            </w:r>
            <w:r w:rsidRPr="0050425B">
              <w:rPr>
                <w:rFonts w:ascii="Arial" w:hAnsi="Arial" w:eastAsia="Arial" w:cs="Arial"/>
                <w:sz w:val="20"/>
                <w:szCs w:val="20"/>
              </w:rPr>
              <w:t xml:space="preserve"> prior subject knowledge. There are a range of optional activities that are excluded from these timings. </w:t>
            </w:r>
          </w:p>
          <w:p w:rsidRPr="0050425B" w:rsidR="593D65F7" w:rsidP="007F2D61" w:rsidRDefault="593D65F7" w14:paraId="67ACAB41" w14:textId="0EE978F1">
            <w:pPr>
              <w:rPr>
                <w:rFonts w:ascii="Arial" w:hAnsi="Arial" w:eastAsia="Arial" w:cs="Arial"/>
                <w:sz w:val="20"/>
                <w:szCs w:val="20"/>
              </w:rPr>
            </w:pPr>
            <w:r w:rsidRPr="0050425B">
              <w:rPr>
                <w:rFonts w:ascii="Arial" w:hAnsi="Arial" w:eastAsia="Arial" w:cs="Arial"/>
                <w:sz w:val="20"/>
                <w:szCs w:val="20"/>
              </w:rPr>
              <w:t>The optional content may be used to extend the lesson duration or even as a separate learning session aimed at recap or extend learning.</w:t>
            </w:r>
          </w:p>
          <w:p w:rsidRPr="0050425B" w:rsidR="593D65F7" w:rsidP="007F2D61" w:rsidRDefault="593D65F7" w14:paraId="42962247" w14:textId="49068423">
            <w:pPr>
              <w:rPr>
                <w:rStyle w:val="eop"/>
                <w:rFonts w:ascii="Arial" w:hAnsi="Arial" w:eastAsia="Arial" w:cs="Arial"/>
                <w:sz w:val="20"/>
                <w:szCs w:val="20"/>
              </w:rPr>
            </w:pPr>
            <w:r w:rsidRPr="0050425B">
              <w:rPr>
                <w:rFonts w:ascii="Arial" w:hAnsi="Arial" w:eastAsia="Arial" w:cs="Arial"/>
                <w:sz w:val="20"/>
                <w:szCs w:val="20"/>
              </w:rPr>
              <w:t>Approximate timing guides are provided for each optional activity to assist with planning and preparation of sessions.</w:t>
            </w:r>
          </w:p>
          <w:p w:rsidRPr="0050425B" w:rsidR="00970DA4" w:rsidP="0050594A" w:rsidRDefault="00970DA4" w14:paraId="5D16E1DD" w14:textId="77777777">
            <w:pPr>
              <w:spacing w:line="276" w:lineRule="auto"/>
              <w:jc w:val="both"/>
              <w:rPr>
                <w:rFonts w:ascii="Arial" w:hAnsi="Arial" w:cs="Arial"/>
                <w:sz w:val="20"/>
                <w:szCs w:val="20"/>
              </w:rPr>
            </w:pPr>
          </w:p>
          <w:p w:rsidR="005851F7" w:rsidP="0050594A" w:rsidRDefault="00084D84" w14:paraId="74207578" w14:textId="77777777">
            <w:pPr>
              <w:spacing w:line="276" w:lineRule="auto"/>
              <w:jc w:val="both"/>
              <w:rPr>
                <w:rFonts w:ascii="Arial" w:hAnsi="Arial" w:cs="Arial"/>
                <w:sz w:val="20"/>
                <w:szCs w:val="20"/>
              </w:rPr>
            </w:pPr>
            <w:r>
              <w:rPr>
                <w:rFonts w:ascii="Arial" w:hAnsi="Arial" w:cs="Arial"/>
                <w:sz w:val="20"/>
                <w:szCs w:val="20"/>
              </w:rPr>
              <w:t>For this session, learning materials will</w:t>
            </w:r>
            <w:r w:rsidRPr="0050425B" w:rsidR="7F54A9BC">
              <w:rPr>
                <w:rFonts w:ascii="Arial" w:hAnsi="Arial" w:cs="Arial"/>
                <w:sz w:val="20"/>
                <w:szCs w:val="20"/>
              </w:rPr>
              <w:t xml:space="preserve"> be</w:t>
            </w:r>
            <w:r>
              <w:rPr>
                <w:rFonts w:ascii="Arial" w:hAnsi="Arial" w:cs="Arial"/>
                <w:sz w:val="20"/>
                <w:szCs w:val="20"/>
              </w:rPr>
              <w:t>:</w:t>
            </w:r>
            <w:r w:rsidRPr="0050425B" w:rsidR="7F54A9BC">
              <w:rPr>
                <w:rFonts w:ascii="Arial" w:hAnsi="Arial" w:cs="Arial"/>
                <w:sz w:val="20"/>
                <w:szCs w:val="20"/>
              </w:rPr>
              <w:t xml:space="preserve"> </w:t>
            </w:r>
          </w:p>
          <w:p w:rsidRPr="00591753" w:rsidR="009A56C1" w:rsidP="00591753" w:rsidRDefault="7F54A9BC" w14:paraId="3940C386" w14:textId="1EBCE155">
            <w:pPr>
              <w:pStyle w:val="ListParagraph"/>
              <w:numPr>
                <w:ilvl w:val="0"/>
                <w:numId w:val="30"/>
              </w:numPr>
              <w:spacing w:line="276" w:lineRule="auto"/>
              <w:jc w:val="both"/>
              <w:rPr>
                <w:rFonts w:ascii="Arial" w:hAnsi="Arial" w:cs="Arial"/>
                <w:sz w:val="20"/>
                <w:szCs w:val="20"/>
              </w:rPr>
            </w:pPr>
            <w:r w:rsidRPr="00591753">
              <w:rPr>
                <w:rFonts w:ascii="Arial" w:hAnsi="Arial" w:cs="Arial"/>
                <w:sz w:val="20"/>
                <w:szCs w:val="20"/>
              </w:rPr>
              <w:t>PowerPoint presentation</w:t>
            </w:r>
          </w:p>
          <w:p w:rsidRPr="00591753" w:rsidR="009A56C1" w:rsidP="00591753" w:rsidRDefault="009A56C1" w14:paraId="43A85EA2" w14:textId="77777777">
            <w:pPr>
              <w:pStyle w:val="ListParagraph"/>
              <w:numPr>
                <w:ilvl w:val="0"/>
                <w:numId w:val="30"/>
              </w:numPr>
              <w:jc w:val="both"/>
              <w:textAlignment w:val="baseline"/>
              <w:rPr>
                <w:rFonts w:ascii="Arial" w:hAnsi="Arial" w:eastAsia="Times New Roman" w:cs="Arial"/>
                <w:sz w:val="20"/>
                <w:szCs w:val="20"/>
                <w:lang w:val="en-GB" w:eastAsia="en-GB"/>
              </w:rPr>
            </w:pPr>
            <w:r w:rsidRPr="00591753">
              <w:rPr>
                <w:rFonts w:ascii="Arial" w:hAnsi="Arial" w:eastAsia="Times New Roman" w:cs="Arial"/>
                <w:sz w:val="20"/>
                <w:szCs w:val="20"/>
                <w:lang w:val="en-GB" w:eastAsia="en-GB"/>
              </w:rPr>
              <w:t>Flip chart paper</w:t>
            </w:r>
          </w:p>
          <w:p w:rsidRPr="00591753" w:rsidR="009A56C1" w:rsidP="00591753" w:rsidRDefault="009A56C1" w14:paraId="2D43420C" w14:textId="77777777">
            <w:pPr>
              <w:pStyle w:val="ListParagraph"/>
              <w:numPr>
                <w:ilvl w:val="0"/>
                <w:numId w:val="30"/>
              </w:numPr>
              <w:jc w:val="both"/>
              <w:textAlignment w:val="baseline"/>
              <w:rPr>
                <w:rFonts w:ascii="Arial" w:hAnsi="Arial" w:eastAsia="Times New Roman" w:cs="Arial"/>
                <w:sz w:val="20"/>
                <w:szCs w:val="20"/>
                <w:lang w:val="en-GB" w:eastAsia="en-GB"/>
              </w:rPr>
            </w:pPr>
            <w:r w:rsidRPr="00591753">
              <w:rPr>
                <w:rFonts w:ascii="Arial" w:hAnsi="Arial" w:eastAsia="Times New Roman" w:cs="Arial"/>
                <w:sz w:val="20"/>
                <w:szCs w:val="20"/>
                <w:lang w:val="en-GB" w:eastAsia="en-GB"/>
              </w:rPr>
              <w:t xml:space="preserve">A4 Paper </w:t>
            </w:r>
          </w:p>
          <w:p w:rsidRPr="00591753" w:rsidR="009A56C1" w:rsidP="00591753" w:rsidRDefault="009A56C1" w14:paraId="08498DFF" w14:textId="77777777">
            <w:pPr>
              <w:pStyle w:val="ListParagraph"/>
              <w:numPr>
                <w:ilvl w:val="0"/>
                <w:numId w:val="30"/>
              </w:numPr>
              <w:jc w:val="both"/>
              <w:textAlignment w:val="baseline"/>
              <w:rPr>
                <w:rFonts w:ascii="Arial" w:hAnsi="Arial" w:eastAsia="Times New Roman" w:cs="Arial"/>
                <w:sz w:val="20"/>
                <w:szCs w:val="20"/>
                <w:lang w:val="en-GB" w:eastAsia="en-GB"/>
              </w:rPr>
            </w:pPr>
            <w:r w:rsidRPr="00591753">
              <w:rPr>
                <w:rFonts w:ascii="Arial" w:hAnsi="Arial" w:eastAsia="Times New Roman" w:cs="Arial"/>
                <w:sz w:val="20"/>
                <w:szCs w:val="20"/>
                <w:lang w:val="en-GB" w:eastAsia="en-GB"/>
              </w:rPr>
              <w:t>Pens</w:t>
            </w:r>
          </w:p>
          <w:p w:rsidRPr="00591753" w:rsidR="009A56C1" w:rsidP="00591753" w:rsidRDefault="009A56C1" w14:paraId="08D915A1" w14:textId="77777777">
            <w:pPr>
              <w:pStyle w:val="ListParagraph"/>
              <w:numPr>
                <w:ilvl w:val="0"/>
                <w:numId w:val="30"/>
              </w:numPr>
              <w:jc w:val="both"/>
              <w:textAlignment w:val="baseline"/>
              <w:rPr>
                <w:rFonts w:ascii="Arial" w:hAnsi="Arial" w:eastAsia="Times New Roman" w:cs="Arial"/>
                <w:sz w:val="20"/>
                <w:szCs w:val="20"/>
                <w:lang w:val="en-GB" w:eastAsia="en-GB"/>
              </w:rPr>
            </w:pPr>
            <w:r w:rsidRPr="00591753">
              <w:rPr>
                <w:rFonts w:ascii="Arial" w:hAnsi="Arial" w:eastAsia="Times New Roman" w:cs="Arial"/>
                <w:sz w:val="20"/>
                <w:szCs w:val="20"/>
                <w:lang w:val="en-GB" w:eastAsia="en-GB"/>
              </w:rPr>
              <w:t>Coloured pens for pupils to amend own work</w:t>
            </w:r>
          </w:p>
          <w:p w:rsidRPr="00591753" w:rsidR="0033624B" w:rsidP="00591753" w:rsidRDefault="009A56C1" w14:paraId="0CA98F59" w14:textId="1D3C91E5">
            <w:pPr>
              <w:pStyle w:val="ListParagraph"/>
              <w:numPr>
                <w:ilvl w:val="0"/>
                <w:numId w:val="30"/>
              </w:numPr>
              <w:spacing w:line="276" w:lineRule="auto"/>
              <w:jc w:val="both"/>
              <w:rPr>
                <w:rFonts w:ascii="Arial" w:hAnsi="Arial" w:cs="Arial"/>
                <w:sz w:val="20"/>
                <w:szCs w:val="20"/>
              </w:rPr>
            </w:pPr>
            <w:r w:rsidRPr="00591753">
              <w:rPr>
                <w:rStyle w:val="eop"/>
                <w:rFonts w:ascii="Arial" w:hAnsi="Arial" w:cs="Arial"/>
                <w:sz w:val="20"/>
                <w:szCs w:val="20"/>
              </w:rPr>
              <w:t>See optional activities for specific resources required for each activity</w:t>
            </w:r>
          </w:p>
        </w:tc>
      </w:tr>
    </w:tbl>
    <w:p w:rsidR="00E75A77" w:rsidP="00E75A77" w:rsidRDefault="00E75A77" w14:paraId="2CF90437" w14:textId="4F1D348C">
      <w:pPr>
        <w:rPr>
          <w:rFonts w:ascii="Arial" w:hAnsi="Arial" w:cs="Arial"/>
          <w:color w:val="009F4D"/>
          <w:sz w:val="28"/>
        </w:rPr>
      </w:pPr>
    </w:p>
    <w:p w:rsidR="005851F7" w:rsidP="00E75A77" w:rsidRDefault="005851F7" w14:paraId="2E75C151" w14:textId="76860DD3">
      <w:pPr>
        <w:rPr>
          <w:rFonts w:ascii="Arial" w:hAnsi="Arial" w:cs="Arial"/>
          <w:color w:val="009F4D"/>
          <w:sz w:val="28"/>
        </w:rPr>
      </w:pPr>
    </w:p>
    <w:p w:rsidR="005851F7" w:rsidP="00E75A77" w:rsidRDefault="005851F7" w14:paraId="0FCD49D9" w14:textId="5196B66A">
      <w:pPr>
        <w:rPr>
          <w:rFonts w:ascii="Arial" w:hAnsi="Arial" w:cs="Arial"/>
          <w:color w:val="009F4D"/>
          <w:sz w:val="28"/>
        </w:rPr>
      </w:pPr>
    </w:p>
    <w:p w:rsidR="005851F7" w:rsidP="00E75A77" w:rsidRDefault="005851F7" w14:paraId="1DE0DD45" w14:textId="569574F6">
      <w:pPr>
        <w:rPr>
          <w:rFonts w:ascii="Arial" w:hAnsi="Arial" w:cs="Arial"/>
          <w:color w:val="009F4D"/>
          <w:sz w:val="28"/>
        </w:rPr>
      </w:pPr>
    </w:p>
    <w:p w:rsidR="005851F7" w:rsidP="00E75A77" w:rsidRDefault="005851F7" w14:paraId="3EB4D37D" w14:textId="3A223F3F">
      <w:pPr>
        <w:rPr>
          <w:rFonts w:ascii="Arial" w:hAnsi="Arial" w:cs="Arial"/>
          <w:color w:val="009F4D"/>
          <w:sz w:val="28"/>
        </w:rPr>
      </w:pPr>
    </w:p>
    <w:p w:rsidR="005851F7" w:rsidP="00E75A77" w:rsidRDefault="005851F7" w14:paraId="4EE12FC0" w14:textId="2FF1A6C0">
      <w:pPr>
        <w:rPr>
          <w:rFonts w:ascii="Arial" w:hAnsi="Arial" w:cs="Arial"/>
          <w:color w:val="009F4D"/>
          <w:sz w:val="28"/>
        </w:rPr>
      </w:pPr>
    </w:p>
    <w:p w:rsidR="005851F7" w:rsidP="00E75A77" w:rsidRDefault="005851F7" w14:paraId="6496F0F5" w14:textId="77777777">
      <w:pPr>
        <w:rPr>
          <w:rFonts w:ascii="Arial" w:hAnsi="Arial" w:cs="Arial"/>
          <w:color w:val="009F4D"/>
          <w:sz w:val="28"/>
        </w:rPr>
      </w:pPr>
    </w:p>
    <w:p w:rsidR="00E86A50" w:rsidP="00E86A50" w:rsidRDefault="00970DA4" w14:paraId="159BDEFD" w14:textId="28D99F45">
      <w:pPr>
        <w:rPr>
          <w:rFonts w:ascii="Arial" w:hAnsi="Arial" w:cs="Arial"/>
          <w:b/>
          <w:color w:val="007A53"/>
          <w:sz w:val="28"/>
        </w:rPr>
      </w:pPr>
      <w:r>
        <w:rPr>
          <w:rFonts w:ascii="Arial" w:hAnsi="Arial" w:cs="Arial"/>
          <w:b/>
          <w:color w:val="007A53"/>
          <w:sz w:val="28"/>
        </w:rPr>
        <w:lastRenderedPageBreak/>
        <w:t>3. Key words</w:t>
      </w:r>
    </w:p>
    <w:tbl>
      <w:tblPr>
        <w:tblpPr w:leftFromText="180" w:rightFromText="180" w:vertAnchor="text" w:horzAnchor="margin" w:tblpY="95"/>
        <w:tblW w:w="8926" w:type="dxa"/>
        <w:tblBorders>
          <w:top w:val="single" w:color="auto" w:sz="4" w:space="0"/>
          <w:left w:val="single" w:color="auto" w:sz="4" w:space="0"/>
          <w:bottom w:val="single" w:color="auto" w:sz="4" w:space="0"/>
          <w:right w:val="single" w:color="auto" w:sz="4" w:space="0"/>
        </w:tblBorders>
        <w:tblCellMar>
          <w:top w:w="57" w:type="dxa"/>
        </w:tblCellMar>
        <w:tblLook w:val="04A0" w:firstRow="1" w:lastRow="0" w:firstColumn="1" w:lastColumn="0" w:noHBand="0" w:noVBand="1"/>
      </w:tblPr>
      <w:tblGrid>
        <w:gridCol w:w="4145"/>
        <w:gridCol w:w="4781"/>
      </w:tblGrid>
      <w:tr w:rsidRPr="00CC4F8F" w:rsidR="00E86A50" w:rsidTr="7848DA87" w14:paraId="6AC81BD2" w14:textId="77777777">
        <w:trPr>
          <w:trHeight w:val="1918"/>
        </w:trPr>
        <w:tc>
          <w:tcPr>
            <w:tcW w:w="4145" w:type="dxa"/>
            <w:shd w:val="clear" w:color="auto" w:fill="auto"/>
          </w:tcPr>
          <w:p w:rsidR="00E86A50" w:rsidP="00355D82" w:rsidRDefault="003D193D" w14:paraId="17C643D7" w14:textId="4D7075FD">
            <w:pPr>
              <w:numPr>
                <w:ilvl w:val="0"/>
                <w:numId w:val="16"/>
              </w:numPr>
              <w:spacing w:line="360" w:lineRule="auto"/>
              <w:rPr>
                <w:rFonts w:ascii="Arial" w:hAnsi="Arial" w:cs="Arial"/>
                <w:b/>
                <w:color w:val="000000"/>
                <w:sz w:val="20"/>
                <w:szCs w:val="20"/>
              </w:rPr>
            </w:pPr>
            <w:r>
              <w:rPr>
                <w:rFonts w:ascii="Arial" w:hAnsi="Arial" w:cs="Arial"/>
                <w:b/>
                <w:color w:val="000000"/>
                <w:sz w:val="20"/>
                <w:szCs w:val="20"/>
              </w:rPr>
              <w:t>a</w:t>
            </w:r>
            <w:r w:rsidR="00E86A50">
              <w:rPr>
                <w:rFonts w:ascii="Arial" w:hAnsi="Arial" w:cs="Arial"/>
                <w:b/>
                <w:color w:val="000000"/>
                <w:sz w:val="20"/>
                <w:szCs w:val="20"/>
              </w:rPr>
              <w:t>llergic</w:t>
            </w:r>
          </w:p>
          <w:p w:rsidR="00E86A50" w:rsidP="00355D82" w:rsidRDefault="003D193D" w14:paraId="2C253DDD" w14:textId="224AE1AB">
            <w:pPr>
              <w:numPr>
                <w:ilvl w:val="0"/>
                <w:numId w:val="16"/>
              </w:numPr>
              <w:spacing w:line="360" w:lineRule="auto"/>
              <w:rPr>
                <w:rFonts w:ascii="Arial" w:hAnsi="Arial" w:cs="Arial"/>
                <w:b/>
                <w:color w:val="000000"/>
                <w:sz w:val="20"/>
                <w:szCs w:val="20"/>
              </w:rPr>
            </w:pPr>
            <w:r>
              <w:rPr>
                <w:rFonts w:ascii="Arial" w:hAnsi="Arial" w:cs="Arial"/>
                <w:b/>
                <w:color w:val="000000"/>
                <w:sz w:val="20"/>
                <w:szCs w:val="20"/>
              </w:rPr>
              <w:t>a</w:t>
            </w:r>
            <w:r w:rsidR="00E86A50">
              <w:rPr>
                <w:rFonts w:ascii="Arial" w:hAnsi="Arial" w:cs="Arial"/>
                <w:b/>
                <w:color w:val="000000"/>
                <w:sz w:val="20"/>
                <w:szCs w:val="20"/>
              </w:rPr>
              <w:t>irways</w:t>
            </w:r>
          </w:p>
          <w:p w:rsidR="00E86A50" w:rsidP="00355D82" w:rsidRDefault="003D193D" w14:paraId="2BC307F3" w14:textId="3EFB7037">
            <w:pPr>
              <w:numPr>
                <w:ilvl w:val="0"/>
                <w:numId w:val="16"/>
              </w:numPr>
              <w:spacing w:line="360" w:lineRule="auto"/>
              <w:rPr>
                <w:rFonts w:ascii="Arial" w:hAnsi="Arial" w:cs="Arial"/>
                <w:b/>
                <w:color w:val="000000"/>
                <w:sz w:val="20"/>
                <w:szCs w:val="20"/>
              </w:rPr>
            </w:pPr>
            <w:r>
              <w:rPr>
                <w:rFonts w:ascii="Arial" w:hAnsi="Arial" w:cs="Arial"/>
                <w:b/>
                <w:color w:val="000000"/>
                <w:sz w:val="20"/>
                <w:szCs w:val="20"/>
              </w:rPr>
              <w:t>r</w:t>
            </w:r>
            <w:r w:rsidR="00E86A50">
              <w:rPr>
                <w:rFonts w:ascii="Arial" w:hAnsi="Arial" w:cs="Arial"/>
                <w:b/>
                <w:color w:val="000000"/>
                <w:sz w:val="20"/>
                <w:szCs w:val="20"/>
              </w:rPr>
              <w:t>espiratory rate</w:t>
            </w:r>
          </w:p>
          <w:p w:rsidR="00E86A50" w:rsidP="00355D82" w:rsidRDefault="003D193D" w14:paraId="7414C5BF" w14:textId="398B4741">
            <w:pPr>
              <w:numPr>
                <w:ilvl w:val="0"/>
                <w:numId w:val="16"/>
              </w:numPr>
              <w:spacing w:line="360" w:lineRule="auto"/>
              <w:rPr>
                <w:rFonts w:ascii="Arial" w:hAnsi="Arial" w:cs="Arial"/>
                <w:b/>
                <w:color w:val="000000"/>
                <w:sz w:val="20"/>
                <w:szCs w:val="20"/>
              </w:rPr>
            </w:pPr>
            <w:r>
              <w:rPr>
                <w:rFonts w:ascii="Arial" w:hAnsi="Arial" w:cs="Arial"/>
                <w:b/>
                <w:color w:val="000000"/>
                <w:sz w:val="20"/>
                <w:szCs w:val="20"/>
              </w:rPr>
              <w:t>b</w:t>
            </w:r>
            <w:r w:rsidR="00E86A50">
              <w:rPr>
                <w:rFonts w:ascii="Arial" w:hAnsi="Arial" w:cs="Arial"/>
                <w:b/>
                <w:color w:val="000000"/>
                <w:sz w:val="20"/>
                <w:szCs w:val="20"/>
              </w:rPr>
              <w:t>reathing</w:t>
            </w:r>
          </w:p>
          <w:p w:rsidR="00E86A50" w:rsidP="00355D82" w:rsidRDefault="003D193D" w14:paraId="5BF333BC" w14:textId="45386832">
            <w:pPr>
              <w:numPr>
                <w:ilvl w:val="0"/>
                <w:numId w:val="16"/>
              </w:numPr>
              <w:spacing w:line="360" w:lineRule="auto"/>
              <w:rPr>
                <w:rFonts w:ascii="Arial" w:hAnsi="Arial" w:cs="Arial"/>
                <w:b/>
                <w:color w:val="000000"/>
                <w:sz w:val="20"/>
                <w:szCs w:val="20"/>
              </w:rPr>
            </w:pPr>
            <w:r>
              <w:rPr>
                <w:rFonts w:ascii="Arial" w:hAnsi="Arial" w:cs="Arial"/>
                <w:b/>
                <w:color w:val="000000"/>
                <w:sz w:val="20"/>
                <w:szCs w:val="20"/>
              </w:rPr>
              <w:t>r</w:t>
            </w:r>
            <w:r w:rsidR="00E86A50">
              <w:rPr>
                <w:rFonts w:ascii="Arial" w:hAnsi="Arial" w:cs="Arial"/>
                <w:b/>
                <w:color w:val="000000"/>
                <w:sz w:val="20"/>
                <w:szCs w:val="20"/>
              </w:rPr>
              <w:t>eddening</w:t>
            </w:r>
          </w:p>
          <w:p w:rsidRPr="000677C9" w:rsidR="00E86A50" w:rsidP="00355D82" w:rsidRDefault="003D193D" w14:paraId="1C149D2C" w14:textId="0C02DE81">
            <w:pPr>
              <w:numPr>
                <w:ilvl w:val="0"/>
                <w:numId w:val="16"/>
              </w:numPr>
              <w:spacing w:line="360" w:lineRule="auto"/>
              <w:rPr>
                <w:rFonts w:ascii="Arial" w:hAnsi="Arial" w:cs="Arial"/>
                <w:b/>
                <w:color w:val="000000"/>
                <w:sz w:val="20"/>
                <w:szCs w:val="20"/>
              </w:rPr>
            </w:pPr>
            <w:r>
              <w:rPr>
                <w:rFonts w:ascii="Arial" w:hAnsi="Arial" w:cs="Arial"/>
                <w:b/>
                <w:color w:val="000000"/>
                <w:sz w:val="20"/>
                <w:szCs w:val="20"/>
              </w:rPr>
              <w:t>p</w:t>
            </w:r>
            <w:r w:rsidR="00E86A50">
              <w:rPr>
                <w:rFonts w:ascii="Arial" w:hAnsi="Arial" w:cs="Arial"/>
                <w:b/>
                <w:color w:val="000000"/>
                <w:sz w:val="20"/>
                <w:szCs w:val="20"/>
              </w:rPr>
              <w:t>uncture</w:t>
            </w:r>
          </w:p>
        </w:tc>
        <w:tc>
          <w:tcPr>
            <w:tcW w:w="4781" w:type="dxa"/>
          </w:tcPr>
          <w:p w:rsidR="00E86A50" w:rsidP="00355D82" w:rsidRDefault="003D193D" w14:paraId="5DDE6DB6" w14:textId="6723F97B">
            <w:pPr>
              <w:numPr>
                <w:ilvl w:val="0"/>
                <w:numId w:val="16"/>
              </w:numPr>
              <w:spacing w:line="360" w:lineRule="auto"/>
              <w:rPr>
                <w:rFonts w:ascii="Arial" w:hAnsi="Arial" w:cs="Arial"/>
                <w:b/>
                <w:color w:val="000000"/>
                <w:sz w:val="20"/>
                <w:szCs w:val="20"/>
              </w:rPr>
            </w:pPr>
            <w:r>
              <w:rPr>
                <w:rFonts w:ascii="Arial" w:hAnsi="Arial" w:cs="Arial"/>
                <w:b/>
                <w:color w:val="000000"/>
                <w:sz w:val="20"/>
                <w:szCs w:val="20"/>
              </w:rPr>
              <w:t>s</w:t>
            </w:r>
            <w:r w:rsidR="00E86A50">
              <w:rPr>
                <w:rFonts w:ascii="Arial" w:hAnsi="Arial" w:cs="Arial"/>
                <w:b/>
                <w:color w:val="000000"/>
                <w:sz w:val="20"/>
                <w:szCs w:val="20"/>
              </w:rPr>
              <w:t>welling</w:t>
            </w:r>
          </w:p>
          <w:p w:rsidR="00E86A50" w:rsidP="00355D82" w:rsidRDefault="003D193D" w14:paraId="3923B8F5" w14:textId="6C89409B">
            <w:pPr>
              <w:numPr>
                <w:ilvl w:val="0"/>
                <w:numId w:val="16"/>
              </w:numPr>
              <w:spacing w:line="360" w:lineRule="auto"/>
              <w:rPr>
                <w:rFonts w:ascii="Arial" w:hAnsi="Arial" w:cs="Arial"/>
                <w:b/>
                <w:color w:val="000000"/>
                <w:sz w:val="20"/>
                <w:szCs w:val="20"/>
              </w:rPr>
            </w:pPr>
            <w:r>
              <w:rPr>
                <w:rFonts w:ascii="Arial" w:hAnsi="Arial" w:cs="Arial"/>
                <w:b/>
                <w:color w:val="000000"/>
                <w:sz w:val="20"/>
                <w:szCs w:val="20"/>
              </w:rPr>
              <w:t>i</w:t>
            </w:r>
            <w:r w:rsidR="00E86A50">
              <w:rPr>
                <w:rFonts w:ascii="Arial" w:hAnsi="Arial" w:cs="Arial"/>
                <w:b/>
                <w:color w:val="000000"/>
                <w:sz w:val="20"/>
                <w:szCs w:val="20"/>
              </w:rPr>
              <w:t>nfection</w:t>
            </w:r>
          </w:p>
          <w:p w:rsidR="00E86A50" w:rsidP="00355D82" w:rsidRDefault="003D193D" w14:paraId="2A7B60AD" w14:textId="226D5669">
            <w:pPr>
              <w:numPr>
                <w:ilvl w:val="0"/>
                <w:numId w:val="16"/>
              </w:numPr>
              <w:spacing w:line="360" w:lineRule="auto"/>
              <w:rPr>
                <w:rFonts w:ascii="Arial" w:hAnsi="Arial" w:cs="Arial"/>
                <w:b/>
                <w:color w:val="000000"/>
                <w:sz w:val="20"/>
                <w:szCs w:val="20"/>
              </w:rPr>
            </w:pPr>
            <w:r>
              <w:rPr>
                <w:rFonts w:ascii="Arial" w:hAnsi="Arial" w:cs="Arial"/>
                <w:b/>
                <w:color w:val="000000"/>
                <w:sz w:val="20"/>
                <w:szCs w:val="20"/>
              </w:rPr>
              <w:t>v</w:t>
            </w:r>
            <w:r w:rsidR="00E86A50">
              <w:rPr>
                <w:rFonts w:ascii="Arial" w:hAnsi="Arial" w:cs="Arial"/>
                <w:b/>
                <w:color w:val="000000"/>
                <w:sz w:val="20"/>
                <w:szCs w:val="20"/>
              </w:rPr>
              <w:t>enom</w:t>
            </w:r>
          </w:p>
          <w:p w:rsidR="00E86A50" w:rsidP="00355D82" w:rsidRDefault="003D193D" w14:paraId="5A38A63C" w14:textId="194C0749">
            <w:pPr>
              <w:numPr>
                <w:ilvl w:val="0"/>
                <w:numId w:val="16"/>
              </w:numPr>
              <w:spacing w:line="360" w:lineRule="auto"/>
              <w:rPr>
                <w:rFonts w:ascii="Arial" w:hAnsi="Arial" w:cs="Arial"/>
                <w:b/>
                <w:color w:val="000000"/>
                <w:sz w:val="20"/>
                <w:szCs w:val="20"/>
              </w:rPr>
            </w:pPr>
            <w:r>
              <w:rPr>
                <w:rFonts w:ascii="Arial" w:hAnsi="Arial" w:cs="Arial"/>
                <w:b/>
                <w:color w:val="000000"/>
                <w:sz w:val="20"/>
                <w:szCs w:val="20"/>
              </w:rPr>
              <w:t>r</w:t>
            </w:r>
            <w:r w:rsidR="00E86A50">
              <w:rPr>
                <w:rFonts w:ascii="Arial" w:hAnsi="Arial" w:cs="Arial"/>
                <w:b/>
                <w:color w:val="000000"/>
                <w:sz w:val="20"/>
                <w:szCs w:val="20"/>
              </w:rPr>
              <w:t xml:space="preserve">eaction </w:t>
            </w:r>
          </w:p>
          <w:p w:rsidR="00E86A50" w:rsidP="7848DA87" w:rsidRDefault="7848DA87" w14:paraId="4A4E4063" w14:textId="1FA1F1CD">
            <w:pPr>
              <w:numPr>
                <w:ilvl w:val="0"/>
                <w:numId w:val="16"/>
              </w:numPr>
              <w:spacing w:line="360" w:lineRule="auto"/>
              <w:rPr>
                <w:rFonts w:ascii="Arial" w:hAnsi="Arial" w:cs="Arial"/>
                <w:b/>
                <w:bCs/>
                <w:color w:val="000000" w:themeColor="text1"/>
                <w:sz w:val="20"/>
                <w:szCs w:val="20"/>
              </w:rPr>
            </w:pPr>
            <w:r w:rsidRPr="7848DA87">
              <w:rPr>
                <w:rFonts w:ascii="Arial" w:hAnsi="Arial" w:cs="Arial"/>
                <w:b/>
                <w:bCs/>
                <w:color w:val="000000" w:themeColor="text1"/>
                <w:sz w:val="20"/>
                <w:szCs w:val="20"/>
              </w:rPr>
              <w:t>auto injector</w:t>
            </w:r>
          </w:p>
          <w:p w:rsidRPr="008717C8" w:rsidR="00E86A50" w:rsidP="7848DA87" w:rsidRDefault="7848DA87" w14:paraId="3708E1B8" w14:textId="77383B4F">
            <w:pPr>
              <w:numPr>
                <w:ilvl w:val="0"/>
                <w:numId w:val="16"/>
              </w:numPr>
              <w:spacing w:line="360" w:lineRule="auto"/>
              <w:rPr>
                <w:rFonts w:ascii="Arial" w:hAnsi="Arial" w:cs="Arial"/>
                <w:b/>
                <w:bCs/>
                <w:color w:val="000000" w:themeColor="text1"/>
                <w:sz w:val="20"/>
                <w:szCs w:val="20"/>
              </w:rPr>
            </w:pPr>
            <w:r w:rsidRPr="7848DA87">
              <w:rPr>
                <w:rFonts w:ascii="Arial" w:hAnsi="Arial" w:cs="Arial"/>
                <w:b/>
                <w:bCs/>
                <w:color w:val="000000" w:themeColor="text1"/>
                <w:sz w:val="20"/>
                <w:szCs w:val="20"/>
              </w:rPr>
              <w:t>anaphylaxis</w:t>
            </w:r>
          </w:p>
        </w:tc>
      </w:tr>
    </w:tbl>
    <w:p w:rsidR="00E86A50" w:rsidP="00E75A77" w:rsidRDefault="00E86A50" w14:paraId="4771F494" w14:textId="77777777">
      <w:pPr>
        <w:rPr>
          <w:rFonts w:ascii="Arial" w:hAnsi="Arial" w:cs="Arial"/>
          <w:b/>
          <w:color w:val="007A53"/>
          <w:sz w:val="28"/>
        </w:rPr>
      </w:pPr>
    </w:p>
    <w:p w:rsidRPr="006C2025" w:rsidR="00E75A77" w:rsidP="00E75A77" w:rsidRDefault="00970DA4" w14:paraId="68236B60" w14:textId="52E3B9FB">
      <w:pPr>
        <w:rPr>
          <w:rFonts w:ascii="Arial" w:hAnsi="Arial" w:cs="Arial"/>
          <w:b/>
          <w:color w:val="007A53"/>
          <w:sz w:val="28"/>
        </w:rPr>
      </w:pPr>
      <w:r>
        <w:rPr>
          <w:rFonts w:ascii="Arial" w:hAnsi="Arial" w:cs="Arial"/>
          <w:b/>
          <w:color w:val="007A53"/>
          <w:sz w:val="28"/>
        </w:rPr>
        <w:t>4</w:t>
      </w:r>
      <w:r w:rsidRPr="006C2025" w:rsidR="00E75A77">
        <w:rPr>
          <w:rFonts w:ascii="Arial" w:hAnsi="Arial" w:cs="Arial"/>
          <w:b/>
          <w:color w:val="007A53"/>
          <w:sz w:val="28"/>
        </w:rPr>
        <w:t xml:space="preserve">. </w:t>
      </w:r>
      <w:r>
        <w:rPr>
          <w:rFonts w:ascii="Arial" w:hAnsi="Arial" w:cs="Arial"/>
          <w:b/>
          <w:color w:val="007A53"/>
          <w:sz w:val="28"/>
        </w:rPr>
        <w:t>Learning outcomes</w:t>
      </w:r>
    </w:p>
    <w:tbl>
      <w:tblPr>
        <w:tblpPr w:leftFromText="180" w:rightFromText="180" w:vertAnchor="text" w:horzAnchor="margin" w:tblpY="95"/>
        <w:tblW w:w="89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926"/>
      </w:tblGrid>
      <w:tr w:rsidRPr="00CC4F8F" w:rsidR="00E75A77" w:rsidTr="3B135CD0" w14:paraId="261D5EE8" w14:textId="77777777">
        <w:trPr>
          <w:trHeight w:val="841"/>
        </w:trPr>
        <w:tc>
          <w:tcPr>
            <w:tcW w:w="8926" w:type="dxa"/>
            <w:shd w:val="clear" w:color="auto" w:fill="auto"/>
          </w:tcPr>
          <w:p w:rsidRPr="005851F7" w:rsidR="00E75A77" w:rsidP="00CC4F8F" w:rsidRDefault="3B135CD0" w14:paraId="31DB20F6" w14:textId="77777777">
            <w:pPr>
              <w:spacing w:line="276" w:lineRule="auto"/>
              <w:rPr>
                <w:rFonts w:ascii="Arial" w:hAnsi="Arial" w:cs="Arial"/>
                <w:b/>
                <w:color w:val="000000"/>
                <w:sz w:val="20"/>
                <w:szCs w:val="20"/>
              </w:rPr>
            </w:pPr>
            <w:r w:rsidRPr="005851F7">
              <w:rPr>
                <w:rFonts w:ascii="Arial" w:hAnsi="Arial" w:cs="Arial"/>
                <w:b/>
                <w:bCs/>
                <w:color w:val="000000" w:themeColor="text1"/>
                <w:sz w:val="20"/>
                <w:szCs w:val="20"/>
              </w:rPr>
              <w:t>By the end of the lesson, students will be able to:</w:t>
            </w:r>
          </w:p>
          <w:p w:rsidRPr="005851F7" w:rsidR="00975F0E" w:rsidP="3B135CD0" w:rsidRDefault="005851F7" w14:paraId="11C118C5" w14:textId="05B3B2F2">
            <w:pPr>
              <w:pStyle w:val="ListParagraph"/>
              <w:numPr>
                <w:ilvl w:val="0"/>
                <w:numId w:val="16"/>
              </w:numPr>
              <w:rPr>
                <w:b/>
                <w:bCs/>
                <w:color w:val="000000" w:themeColor="text1"/>
                <w:sz w:val="20"/>
                <w:szCs w:val="20"/>
              </w:rPr>
            </w:pPr>
            <w:r>
              <w:rPr>
                <w:rFonts w:ascii="Arial" w:hAnsi="Arial" w:eastAsia="Arial" w:cs="Arial"/>
                <w:color w:val="000000" w:themeColor="text1"/>
                <w:sz w:val="20"/>
                <w:szCs w:val="20"/>
              </w:rPr>
              <w:t>I</w:t>
            </w:r>
            <w:r w:rsidRPr="005851F7" w:rsidR="3B135CD0">
              <w:rPr>
                <w:rFonts w:ascii="Arial" w:hAnsi="Arial" w:eastAsia="Arial" w:cs="Arial"/>
                <w:color w:val="000000" w:themeColor="text1"/>
                <w:sz w:val="20"/>
                <w:szCs w:val="20"/>
              </w:rPr>
              <w:t>dentify when a casualty is having an allergic reaction to a bite or sting</w:t>
            </w:r>
          </w:p>
          <w:p w:rsidRPr="005851F7" w:rsidR="00975F0E" w:rsidP="3B135CD0" w:rsidRDefault="005851F7" w14:paraId="3E8E7D29" w14:textId="11FCE076">
            <w:pPr>
              <w:numPr>
                <w:ilvl w:val="0"/>
                <w:numId w:val="16"/>
              </w:numPr>
              <w:spacing w:line="240" w:lineRule="exact"/>
              <w:ind w:left="360" w:firstLine="6"/>
              <w:rPr>
                <w:b/>
                <w:bCs/>
                <w:color w:val="000000" w:themeColor="text1"/>
                <w:sz w:val="20"/>
                <w:szCs w:val="20"/>
              </w:rPr>
            </w:pPr>
            <w:r>
              <w:rPr>
                <w:rFonts w:ascii="Arial" w:hAnsi="Arial" w:eastAsia="Arial" w:cs="Arial"/>
                <w:color w:val="000000" w:themeColor="text1"/>
                <w:sz w:val="20"/>
                <w:szCs w:val="20"/>
              </w:rPr>
              <w:t>P</w:t>
            </w:r>
            <w:r w:rsidRPr="005851F7" w:rsidR="3B135CD0">
              <w:rPr>
                <w:rFonts w:ascii="Arial" w:hAnsi="Arial" w:eastAsia="Arial" w:cs="Arial"/>
                <w:color w:val="000000" w:themeColor="text1"/>
                <w:sz w:val="20"/>
                <w:szCs w:val="20"/>
              </w:rPr>
              <w:t>rovide first aid treatment for a casualty who has been bitten or stung</w:t>
            </w:r>
          </w:p>
          <w:p w:rsidRPr="005851F7" w:rsidR="00975F0E" w:rsidP="3B135CD0" w:rsidRDefault="005851F7" w14:paraId="4DDCE89B" w14:textId="31CB47DC">
            <w:pPr>
              <w:numPr>
                <w:ilvl w:val="0"/>
                <w:numId w:val="16"/>
              </w:numPr>
              <w:spacing w:line="240" w:lineRule="exact"/>
              <w:ind w:left="360" w:firstLine="6"/>
              <w:rPr>
                <w:b/>
                <w:bCs/>
                <w:color w:val="000000" w:themeColor="text1"/>
                <w:sz w:val="20"/>
                <w:szCs w:val="20"/>
              </w:rPr>
            </w:pPr>
            <w:r>
              <w:rPr>
                <w:rFonts w:ascii="Arial" w:hAnsi="Arial" w:eastAsia="Arial" w:cs="Arial"/>
                <w:color w:val="000000" w:themeColor="text1"/>
                <w:sz w:val="20"/>
                <w:szCs w:val="20"/>
              </w:rPr>
              <w:t>C</w:t>
            </w:r>
            <w:r w:rsidRPr="005851F7" w:rsidR="3B135CD0">
              <w:rPr>
                <w:rFonts w:ascii="Arial" w:hAnsi="Arial" w:eastAsia="Arial" w:cs="Arial"/>
                <w:color w:val="000000" w:themeColor="text1"/>
                <w:sz w:val="20"/>
                <w:szCs w:val="20"/>
              </w:rPr>
              <w:t xml:space="preserve">omfort and reassure a casualty who has been bitten or stung </w:t>
            </w:r>
          </w:p>
          <w:p w:rsidRPr="00591753" w:rsidR="00975F0E" w:rsidP="00591753" w:rsidRDefault="005851F7" w14:paraId="3E8C441A" w14:textId="365904D0">
            <w:pPr>
              <w:numPr>
                <w:ilvl w:val="0"/>
                <w:numId w:val="16"/>
              </w:numPr>
              <w:spacing w:line="240" w:lineRule="exact"/>
              <w:ind w:left="360" w:firstLine="6"/>
              <w:rPr>
                <w:b/>
                <w:bCs/>
                <w:color w:val="000000" w:themeColor="text1"/>
                <w:sz w:val="20"/>
                <w:szCs w:val="20"/>
              </w:rPr>
            </w:pPr>
            <w:r>
              <w:rPr>
                <w:rFonts w:ascii="Arial" w:hAnsi="Arial" w:eastAsia="Arial" w:cs="Arial"/>
                <w:color w:val="000000" w:themeColor="text1"/>
                <w:sz w:val="20"/>
                <w:szCs w:val="20"/>
              </w:rPr>
              <w:t>S</w:t>
            </w:r>
            <w:r w:rsidRPr="005851F7" w:rsidR="3B135CD0">
              <w:rPr>
                <w:rFonts w:ascii="Arial" w:hAnsi="Arial" w:eastAsia="Arial" w:cs="Arial"/>
                <w:color w:val="000000" w:themeColor="text1"/>
                <w:sz w:val="20"/>
                <w:szCs w:val="20"/>
              </w:rPr>
              <w:t>eek medical help if require</w:t>
            </w:r>
            <w:r w:rsidR="00591753">
              <w:rPr>
                <w:rFonts w:ascii="Arial" w:hAnsi="Arial" w:eastAsia="Arial" w:cs="Arial"/>
                <w:color w:val="000000" w:themeColor="text1"/>
                <w:sz w:val="20"/>
                <w:szCs w:val="20"/>
              </w:rPr>
              <w:t>d</w:t>
            </w:r>
          </w:p>
        </w:tc>
      </w:tr>
    </w:tbl>
    <w:p w:rsidR="00DB7464" w:rsidP="006C2025" w:rsidRDefault="00DB7464" w14:paraId="58C180C2" w14:textId="77777777">
      <w:pPr>
        <w:spacing w:line="276" w:lineRule="auto"/>
        <w:rPr>
          <w:rFonts w:ascii="Arial" w:hAnsi="Arial" w:cs="Arial"/>
          <w:b/>
          <w:color w:val="007A53"/>
          <w:sz w:val="28"/>
        </w:rPr>
      </w:pPr>
    </w:p>
    <w:p w:rsidR="006C2025" w:rsidP="006C2025" w:rsidRDefault="00E86A50" w14:paraId="25CC2E0E" w14:textId="12758977">
      <w:pPr>
        <w:spacing w:line="276" w:lineRule="auto"/>
        <w:rPr>
          <w:rFonts w:ascii="Arial" w:hAnsi="Arial" w:cs="Arial"/>
          <w:b/>
          <w:color w:val="007A53"/>
          <w:sz w:val="28"/>
        </w:rPr>
      </w:pPr>
      <w:r>
        <w:rPr>
          <w:rFonts w:ascii="Arial" w:hAnsi="Arial" w:cs="Arial"/>
          <w:b/>
          <w:color w:val="007A53"/>
          <w:sz w:val="28"/>
        </w:rPr>
        <w:t>5</w:t>
      </w:r>
      <w:r w:rsidRPr="006C2025" w:rsidR="006C2025">
        <w:rPr>
          <w:rFonts w:ascii="Arial" w:hAnsi="Arial" w:cs="Arial"/>
          <w:b/>
          <w:color w:val="007A53"/>
          <w:sz w:val="28"/>
        </w:rPr>
        <w:t>. Details of activities and resources required</w:t>
      </w:r>
    </w:p>
    <w:p w:rsidRPr="00CC4F8F" w:rsidR="00874530" w:rsidP="00E75A77" w:rsidRDefault="006C2025" w14:paraId="5FE5566A" w14:textId="64CD5491">
      <w:pPr>
        <w:rPr>
          <w:rFonts w:ascii="Arial" w:hAnsi="Arial" w:cs="Arial"/>
          <w:color w:val="000000"/>
          <w:sz w:val="20"/>
          <w:szCs w:val="20"/>
        </w:rPr>
      </w:pPr>
      <w:r w:rsidRPr="00CC4F8F">
        <w:rPr>
          <w:rFonts w:ascii="Arial" w:hAnsi="Arial" w:cs="Arial"/>
          <w:color w:val="000000"/>
          <w:sz w:val="20"/>
          <w:szCs w:val="20"/>
        </w:rPr>
        <w:t>Note:</w:t>
      </w:r>
      <w:r w:rsidR="00295535">
        <w:rPr>
          <w:rFonts w:ascii="Arial" w:hAnsi="Arial" w:cs="Arial"/>
          <w:color w:val="000000"/>
          <w:sz w:val="20"/>
          <w:szCs w:val="20"/>
        </w:rPr>
        <w:t xml:space="preserve"> </w:t>
      </w:r>
      <w:r w:rsidRPr="00CC4F8F">
        <w:rPr>
          <w:rFonts w:ascii="Arial" w:hAnsi="Arial" w:cs="Arial"/>
          <w:color w:val="000000"/>
          <w:sz w:val="20"/>
          <w:szCs w:val="20"/>
        </w:rPr>
        <w:t xml:space="preserve">Feel free to choose activities to fit the time you have available. For example, you could do one task from each </w:t>
      </w:r>
      <w:r w:rsidR="00483EEE">
        <w:rPr>
          <w:rFonts w:ascii="Arial" w:hAnsi="Arial" w:cs="Arial"/>
          <w:color w:val="000000"/>
          <w:sz w:val="20"/>
          <w:szCs w:val="20"/>
        </w:rPr>
        <w:t>intro</w:t>
      </w:r>
      <w:r w:rsidR="000677C9">
        <w:rPr>
          <w:rFonts w:ascii="Arial" w:hAnsi="Arial" w:cs="Arial"/>
          <w:color w:val="000000"/>
          <w:sz w:val="20"/>
          <w:szCs w:val="20"/>
        </w:rPr>
        <w:t>duction</w:t>
      </w:r>
      <w:r w:rsidR="00483EEE">
        <w:rPr>
          <w:rFonts w:ascii="Arial" w:hAnsi="Arial" w:cs="Arial"/>
          <w:color w:val="000000"/>
          <w:sz w:val="20"/>
          <w:szCs w:val="20"/>
        </w:rPr>
        <w:t>, main input and optional</w:t>
      </w:r>
      <w:r w:rsidRPr="00CC4F8F">
        <w:rPr>
          <w:rFonts w:ascii="Arial" w:hAnsi="Arial" w:cs="Arial"/>
          <w:color w:val="000000"/>
          <w:sz w:val="20"/>
          <w:szCs w:val="20"/>
        </w:rPr>
        <w:t xml:space="preserve"> categor</w:t>
      </w:r>
      <w:r w:rsidR="00483EEE">
        <w:rPr>
          <w:rFonts w:ascii="Arial" w:hAnsi="Arial" w:cs="Arial"/>
          <w:color w:val="000000"/>
          <w:sz w:val="20"/>
          <w:szCs w:val="20"/>
        </w:rPr>
        <w:t>ies</w:t>
      </w:r>
      <w:r w:rsidRPr="00CC4F8F">
        <w:rPr>
          <w:rFonts w:ascii="Arial" w:hAnsi="Arial" w:cs="Arial"/>
          <w:color w:val="000000"/>
          <w:sz w:val="20"/>
          <w:szCs w:val="20"/>
        </w:rPr>
        <w:t>.</w:t>
      </w:r>
    </w:p>
    <w:tbl>
      <w:tblPr>
        <w:tblpPr w:leftFromText="180" w:rightFromText="180" w:vertAnchor="text" w:horzAnchor="margin" w:tblpY="142"/>
        <w:tblW w:w="88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tblCellMar>
        <w:tblLook w:val="04A0" w:firstRow="1" w:lastRow="0" w:firstColumn="1" w:lastColumn="0" w:noHBand="0" w:noVBand="1"/>
      </w:tblPr>
      <w:tblGrid>
        <w:gridCol w:w="6629"/>
        <w:gridCol w:w="2268"/>
      </w:tblGrid>
      <w:tr w:rsidRPr="00CC4F8F" w:rsidR="00483EEE" w:rsidTr="6D4539FD" w14:paraId="7E3A776A" w14:textId="77777777">
        <w:trPr>
          <w:trHeight w:val="217"/>
        </w:trPr>
        <w:tc>
          <w:tcPr>
            <w:tcW w:w="8897" w:type="dxa"/>
            <w:gridSpan w:val="2"/>
            <w:shd w:val="clear" w:color="auto" w:fill="E1E000"/>
            <w:tcMar/>
          </w:tcPr>
          <w:p w:rsidRPr="00CC4F8F" w:rsidR="00483EEE" w:rsidP="003C2F21" w:rsidRDefault="00483EEE" w14:paraId="7C30FBD8" w14:textId="77777777">
            <w:pPr>
              <w:jc w:val="center"/>
              <w:rPr>
                <w:rFonts w:ascii="Arial" w:hAnsi="Arial" w:cs="Arial"/>
                <w:b/>
                <w:color w:val="000000"/>
                <w:sz w:val="20"/>
                <w:szCs w:val="20"/>
              </w:rPr>
            </w:pPr>
            <w:r>
              <w:rPr>
                <w:rFonts w:ascii="Arial" w:hAnsi="Arial" w:cs="Arial"/>
                <w:b/>
                <w:color w:val="000000"/>
                <w:sz w:val="20"/>
                <w:szCs w:val="20"/>
              </w:rPr>
              <w:t>Introduction</w:t>
            </w:r>
          </w:p>
        </w:tc>
      </w:tr>
      <w:tr w:rsidRPr="00CC4F8F" w:rsidR="00483EEE" w:rsidTr="6D4539FD" w14:paraId="69CB0763" w14:textId="77777777">
        <w:trPr>
          <w:trHeight w:val="208"/>
        </w:trPr>
        <w:tc>
          <w:tcPr>
            <w:tcW w:w="6629" w:type="dxa"/>
            <w:shd w:val="clear" w:color="auto" w:fill="E1E000"/>
            <w:tcMar/>
          </w:tcPr>
          <w:p w:rsidRPr="00CC4F8F" w:rsidR="00483EEE" w:rsidP="00CC4F8F" w:rsidRDefault="00483EEE" w14:paraId="240417B8" w14:textId="77777777">
            <w:pPr>
              <w:rPr>
                <w:rFonts w:ascii="Arial" w:hAnsi="Arial" w:cs="Arial"/>
                <w:b/>
                <w:color w:val="000000"/>
                <w:sz w:val="20"/>
                <w:szCs w:val="20"/>
              </w:rPr>
            </w:pPr>
            <w:r w:rsidRPr="00CC4F8F">
              <w:rPr>
                <w:rFonts w:ascii="Arial" w:hAnsi="Arial" w:cs="Arial"/>
                <w:b/>
                <w:color w:val="000000"/>
                <w:sz w:val="20"/>
                <w:szCs w:val="20"/>
              </w:rPr>
              <w:t>Activity</w:t>
            </w:r>
          </w:p>
        </w:tc>
        <w:tc>
          <w:tcPr>
            <w:tcW w:w="2268" w:type="dxa"/>
            <w:shd w:val="clear" w:color="auto" w:fill="E1E000"/>
            <w:tcMar/>
          </w:tcPr>
          <w:p w:rsidRPr="00CC4F8F" w:rsidR="00483EEE" w:rsidP="00717A7C" w:rsidRDefault="00483EEE" w14:paraId="4C0EAB36" w14:textId="77777777">
            <w:pPr>
              <w:jc w:val="center"/>
              <w:rPr>
                <w:rFonts w:ascii="Arial" w:hAnsi="Arial" w:cs="Arial"/>
                <w:b/>
                <w:color w:val="000000"/>
                <w:sz w:val="20"/>
                <w:szCs w:val="20"/>
              </w:rPr>
            </w:pPr>
            <w:r w:rsidRPr="00CC4F8F">
              <w:rPr>
                <w:rFonts w:ascii="Arial" w:hAnsi="Arial" w:cs="Arial"/>
                <w:b/>
                <w:color w:val="000000"/>
                <w:sz w:val="20"/>
                <w:szCs w:val="20"/>
              </w:rPr>
              <w:t>Resources required</w:t>
            </w:r>
          </w:p>
        </w:tc>
      </w:tr>
      <w:tr w:rsidRPr="00CC4F8F" w:rsidR="00483EEE" w:rsidTr="6D4539FD" w14:paraId="095D0D5B" w14:textId="77777777">
        <w:trPr>
          <w:trHeight w:val="194"/>
        </w:trPr>
        <w:tc>
          <w:tcPr>
            <w:tcW w:w="6629" w:type="dxa"/>
            <w:shd w:val="clear" w:color="auto" w:fill="auto"/>
            <w:tcMar/>
          </w:tcPr>
          <w:p w:rsidRPr="00CC4F8F" w:rsidR="00483EEE" w:rsidP="00483EEE" w:rsidRDefault="00975F0E" w14:paraId="2CE759D3" w14:textId="767D2CF7">
            <w:pPr>
              <w:numPr>
                <w:ilvl w:val="0"/>
                <w:numId w:val="18"/>
              </w:numPr>
              <w:rPr>
                <w:rFonts w:ascii="Arial" w:hAnsi="Arial" w:cs="Arial"/>
                <w:color w:val="000000"/>
                <w:sz w:val="20"/>
                <w:szCs w:val="20"/>
              </w:rPr>
            </w:pPr>
            <w:r>
              <w:rPr>
                <w:rFonts w:ascii="Arial" w:hAnsi="Arial" w:cs="Arial"/>
                <w:color w:val="000000"/>
                <w:sz w:val="20"/>
                <w:szCs w:val="20"/>
              </w:rPr>
              <w:t>Use accompanying PowerPoint presentation.</w:t>
            </w:r>
          </w:p>
        </w:tc>
        <w:tc>
          <w:tcPr>
            <w:tcW w:w="2268" w:type="dxa"/>
            <w:shd w:val="clear" w:color="auto" w:fill="auto"/>
            <w:tcMar/>
            <w:vAlign w:val="center"/>
          </w:tcPr>
          <w:p w:rsidRPr="00CC4F8F" w:rsidR="00483EEE" w:rsidP="003C2F21" w:rsidRDefault="00975F0E" w14:paraId="426DCCF8" w14:textId="3440FA8D">
            <w:pPr>
              <w:jc w:val="center"/>
              <w:rPr>
                <w:rFonts w:ascii="Arial" w:hAnsi="Arial" w:cs="Arial"/>
                <w:color w:val="000000"/>
                <w:sz w:val="20"/>
                <w:szCs w:val="20"/>
              </w:rPr>
            </w:pPr>
            <w:r>
              <w:rPr>
                <w:rFonts w:ascii="Arial" w:hAnsi="Arial" w:cs="Arial"/>
                <w:color w:val="000000"/>
                <w:sz w:val="20"/>
                <w:szCs w:val="20"/>
              </w:rPr>
              <w:t>Bites and stings</w:t>
            </w:r>
          </w:p>
        </w:tc>
      </w:tr>
      <w:tr w:rsidRPr="00CC4F8F" w:rsidR="00483EEE" w:rsidTr="6D4539FD" w14:paraId="1A00E0FC" w14:textId="77777777">
        <w:trPr>
          <w:trHeight w:val="517"/>
        </w:trPr>
        <w:tc>
          <w:tcPr>
            <w:tcW w:w="6629" w:type="dxa"/>
            <w:shd w:val="clear" w:color="auto" w:fill="auto"/>
            <w:tcMar/>
          </w:tcPr>
          <w:p w:rsidRPr="004F5CE0" w:rsidR="00483EEE" w:rsidP="005F4889" w:rsidRDefault="593D65F7" w14:paraId="0C19DFC5" w14:textId="1BE589EA">
            <w:pPr>
              <w:rPr>
                <w:rFonts w:ascii="Arial" w:hAnsi="Arial" w:eastAsia="Arial" w:cs="Arial"/>
                <w:b/>
                <w:bCs/>
                <w:sz w:val="20"/>
                <w:szCs w:val="20"/>
              </w:rPr>
            </w:pPr>
            <w:r w:rsidRPr="5EFE6A2C">
              <w:rPr>
                <w:rFonts w:ascii="Arial" w:hAnsi="Arial" w:eastAsia="Arial" w:cs="Arial"/>
                <w:b/>
                <w:bCs/>
                <w:sz w:val="20"/>
                <w:szCs w:val="20"/>
              </w:rPr>
              <w:t>First aid steps: (5</w:t>
            </w:r>
            <w:r w:rsidR="005F4889">
              <w:rPr>
                <w:rFonts w:ascii="Arial" w:hAnsi="Arial" w:eastAsia="Arial" w:cs="Arial"/>
                <w:b/>
                <w:bCs/>
                <w:sz w:val="20"/>
                <w:szCs w:val="20"/>
              </w:rPr>
              <w:t xml:space="preserve"> </w:t>
            </w:r>
            <w:r w:rsidRPr="5EFE6A2C">
              <w:rPr>
                <w:rFonts w:ascii="Arial" w:hAnsi="Arial" w:eastAsia="Arial" w:cs="Arial"/>
                <w:b/>
                <w:bCs/>
                <w:sz w:val="20"/>
                <w:szCs w:val="20"/>
              </w:rPr>
              <w:t>min)</w:t>
            </w:r>
          </w:p>
          <w:p w:rsidRPr="004F5CE0" w:rsidR="00483EEE" w:rsidP="593D65F7" w:rsidRDefault="593D65F7" w14:paraId="390BA737" w14:textId="72F33A93">
            <w:pPr>
              <w:pStyle w:val="ListParagraph"/>
              <w:numPr>
                <w:ilvl w:val="0"/>
                <w:numId w:val="1"/>
              </w:numPr>
              <w:rPr>
                <w:sz w:val="20"/>
                <w:szCs w:val="20"/>
              </w:rPr>
            </w:pPr>
            <w:r w:rsidRPr="6D4539FD" w:rsidR="593D65F7">
              <w:rPr>
                <w:rFonts w:ascii="Arial" w:hAnsi="Arial" w:eastAsia="Arial" w:cs="Arial"/>
                <w:sz w:val="20"/>
                <w:szCs w:val="20"/>
              </w:rPr>
              <w:t xml:space="preserve">Ask the students to use their existing first aid knowledge to see if they can complete any of the missing steps. Students should write in the boxes any actions that they feel would fit into a sequence of events that would allow them to help a casualty </w:t>
            </w:r>
            <w:r w:rsidRPr="6D4539FD" w:rsidR="00A62ADE">
              <w:rPr>
                <w:rFonts w:ascii="Arial" w:hAnsi="Arial" w:eastAsia="Arial" w:cs="Arial"/>
                <w:sz w:val="20"/>
                <w:szCs w:val="20"/>
              </w:rPr>
              <w:t>w</w:t>
            </w:r>
            <w:r w:rsidRPr="6D4539FD" w:rsidR="593D65F7">
              <w:rPr>
                <w:rFonts w:ascii="Arial" w:hAnsi="Arial" w:eastAsia="Arial" w:cs="Arial"/>
                <w:sz w:val="20"/>
                <w:szCs w:val="20"/>
              </w:rPr>
              <w:t>ho has been bitten or st</w:t>
            </w:r>
            <w:r w:rsidRPr="6D4539FD" w:rsidR="51F517A4">
              <w:rPr>
                <w:rFonts w:ascii="Arial" w:hAnsi="Arial" w:eastAsia="Arial" w:cs="Arial"/>
                <w:sz w:val="20"/>
                <w:szCs w:val="20"/>
              </w:rPr>
              <w:t>u</w:t>
            </w:r>
            <w:r w:rsidRPr="6D4539FD" w:rsidR="593D65F7">
              <w:rPr>
                <w:rFonts w:ascii="Arial" w:hAnsi="Arial" w:eastAsia="Arial" w:cs="Arial"/>
                <w:sz w:val="20"/>
                <w:szCs w:val="20"/>
              </w:rPr>
              <w:t xml:space="preserve">ng. </w:t>
            </w:r>
          </w:p>
          <w:p w:rsidRPr="006D424B" w:rsidR="00483EEE" w:rsidP="593D65F7" w:rsidRDefault="593D65F7" w14:paraId="51D60591" w14:textId="34BE1A96">
            <w:pPr>
              <w:pStyle w:val="ListParagraph"/>
              <w:numPr>
                <w:ilvl w:val="0"/>
                <w:numId w:val="1"/>
              </w:numPr>
              <w:rPr>
                <w:sz w:val="20"/>
                <w:szCs w:val="20"/>
              </w:rPr>
            </w:pPr>
            <w:r w:rsidRPr="25CEFC45">
              <w:rPr>
                <w:rFonts w:ascii="Arial" w:hAnsi="Arial" w:eastAsia="Arial" w:cs="Arial"/>
                <w:sz w:val="20"/>
                <w:szCs w:val="20"/>
              </w:rPr>
              <w:t xml:space="preserve">At the end of the session you </w:t>
            </w:r>
            <w:r w:rsidRPr="25CEFC45" w:rsidR="7D244DEE">
              <w:rPr>
                <w:rFonts w:ascii="Arial" w:hAnsi="Arial" w:eastAsia="Arial" w:cs="Arial"/>
                <w:sz w:val="20"/>
                <w:szCs w:val="20"/>
              </w:rPr>
              <w:t>must</w:t>
            </w:r>
            <w:r w:rsidRPr="25CEFC45">
              <w:rPr>
                <w:rFonts w:ascii="Arial" w:hAnsi="Arial" w:eastAsia="Arial" w:cs="Arial"/>
                <w:sz w:val="20"/>
                <w:szCs w:val="20"/>
              </w:rPr>
              <w:t xml:space="preserve"> revisit this and see if students can make any amends or add further information (using a different colour pen)</w:t>
            </w:r>
          </w:p>
        </w:tc>
        <w:tc>
          <w:tcPr>
            <w:tcW w:w="2268" w:type="dxa"/>
            <w:shd w:val="clear" w:color="auto" w:fill="auto"/>
            <w:tcMar/>
            <w:vAlign w:val="center"/>
          </w:tcPr>
          <w:p w:rsidRPr="00CC4F8F" w:rsidR="00483EEE" w:rsidP="003C2F21" w:rsidRDefault="00A62ADE" w14:paraId="1AA07DA5" w14:textId="05982302">
            <w:pPr>
              <w:jc w:val="center"/>
              <w:rPr>
                <w:rFonts w:ascii="Arial" w:hAnsi="Arial" w:cs="Arial"/>
                <w:color w:val="000000"/>
                <w:sz w:val="20"/>
                <w:szCs w:val="20"/>
              </w:rPr>
            </w:pPr>
            <w:r w:rsidRPr="1AECC156">
              <w:rPr>
                <w:rFonts w:ascii="Arial" w:hAnsi="Arial" w:cs="Arial"/>
                <w:color w:val="000000" w:themeColor="text1"/>
                <w:sz w:val="20"/>
                <w:szCs w:val="20"/>
              </w:rPr>
              <w:t xml:space="preserve">Slide </w:t>
            </w:r>
            <w:r w:rsidRPr="1AECC156" w:rsidR="19149F24">
              <w:rPr>
                <w:rFonts w:ascii="Arial" w:hAnsi="Arial" w:cs="Arial"/>
                <w:color w:val="000000" w:themeColor="text1"/>
                <w:sz w:val="20"/>
                <w:szCs w:val="20"/>
              </w:rPr>
              <w:t>1</w:t>
            </w:r>
          </w:p>
        </w:tc>
      </w:tr>
      <w:tr w:rsidRPr="00CC4F8F" w:rsidR="00483EEE" w:rsidTr="6D4539FD" w14:paraId="0EEE3049" w14:textId="77777777">
        <w:trPr>
          <w:trHeight w:val="165"/>
        </w:trPr>
        <w:tc>
          <w:tcPr>
            <w:tcW w:w="6629" w:type="dxa"/>
            <w:shd w:val="clear" w:color="auto" w:fill="auto"/>
            <w:tcMar/>
            <w:vAlign w:val="center"/>
          </w:tcPr>
          <w:p w:rsidRPr="004F5CE0" w:rsidR="00483EEE" w:rsidP="003C2F21" w:rsidRDefault="67F680F7" w14:paraId="6342CD11" w14:textId="49A2B1A3">
            <w:pPr>
              <w:numPr>
                <w:ilvl w:val="0"/>
                <w:numId w:val="16"/>
              </w:numPr>
              <w:rPr>
                <w:rFonts w:ascii="Arial" w:hAnsi="Arial" w:cs="Arial"/>
                <w:color w:val="000000"/>
                <w:sz w:val="20"/>
                <w:szCs w:val="20"/>
              </w:rPr>
            </w:pPr>
            <w:r w:rsidRPr="004F5CE0">
              <w:rPr>
                <w:rFonts w:ascii="Arial" w:hAnsi="Arial" w:cs="Arial"/>
                <w:color w:val="000000" w:themeColor="text1"/>
                <w:sz w:val="20"/>
                <w:szCs w:val="20"/>
              </w:rPr>
              <w:t>Explain the main learning outcomes of the session.</w:t>
            </w:r>
          </w:p>
          <w:p w:rsidRPr="006D424B" w:rsidR="00483EEE" w:rsidP="006D424B" w:rsidRDefault="67F680F7" w14:paraId="2EC3E64F" w14:textId="0CD90C0F">
            <w:pPr>
              <w:pStyle w:val="ListParagraph"/>
              <w:numPr>
                <w:ilvl w:val="0"/>
                <w:numId w:val="16"/>
              </w:numPr>
              <w:rPr>
                <w:color w:val="000000" w:themeColor="text1"/>
                <w:sz w:val="20"/>
                <w:szCs w:val="20"/>
              </w:rPr>
            </w:pPr>
            <w:r w:rsidRPr="004F5CE0">
              <w:rPr>
                <w:rFonts w:ascii="Arial" w:hAnsi="Arial" w:eastAsia="Arial" w:cs="Arial"/>
                <w:color w:val="000000" w:themeColor="text1"/>
                <w:sz w:val="20"/>
                <w:szCs w:val="20"/>
              </w:rPr>
              <w:t>Establish ground rules for the session</w:t>
            </w:r>
            <w:r w:rsidR="004F5CE0">
              <w:rPr>
                <w:rFonts w:ascii="Arial" w:hAnsi="Arial" w:eastAsia="Arial" w:cs="Arial"/>
                <w:color w:val="000000" w:themeColor="text1"/>
                <w:sz w:val="20"/>
                <w:szCs w:val="20"/>
              </w:rPr>
              <w:t xml:space="preserve"> using</w:t>
            </w:r>
            <w:r w:rsidR="00872091">
              <w:rPr>
                <w:rFonts w:ascii="Arial" w:hAnsi="Arial" w:eastAsia="Arial" w:cs="Arial"/>
                <w:color w:val="000000" w:themeColor="text1"/>
                <w:sz w:val="20"/>
                <w:szCs w:val="20"/>
              </w:rPr>
              <w:t xml:space="preserve"> the ad</w:t>
            </w:r>
            <w:r w:rsidR="00A62ADE">
              <w:rPr>
                <w:rFonts w:ascii="Arial" w:hAnsi="Arial" w:eastAsia="Arial" w:cs="Arial"/>
                <w:color w:val="000000" w:themeColor="text1"/>
                <w:sz w:val="20"/>
                <w:szCs w:val="20"/>
              </w:rPr>
              <w:t>ditional advice sheet provided.</w:t>
            </w:r>
          </w:p>
        </w:tc>
        <w:tc>
          <w:tcPr>
            <w:tcW w:w="2268" w:type="dxa"/>
            <w:shd w:val="clear" w:color="auto" w:fill="auto"/>
            <w:tcMar/>
            <w:vAlign w:val="center"/>
          </w:tcPr>
          <w:p w:rsidRPr="00CC4F8F" w:rsidR="00483EEE" w:rsidP="003C2F21" w:rsidRDefault="00975F0E" w14:paraId="2C673878" w14:textId="55785A53">
            <w:pPr>
              <w:jc w:val="center"/>
              <w:rPr>
                <w:rFonts w:ascii="Arial" w:hAnsi="Arial" w:cs="Arial"/>
                <w:color w:val="000000"/>
                <w:sz w:val="20"/>
                <w:szCs w:val="20"/>
              </w:rPr>
            </w:pPr>
            <w:r w:rsidRPr="1AECC156">
              <w:rPr>
                <w:rFonts w:ascii="Arial" w:hAnsi="Arial" w:cs="Arial"/>
                <w:color w:val="000000" w:themeColor="text1"/>
                <w:sz w:val="20"/>
                <w:szCs w:val="20"/>
              </w:rPr>
              <w:t xml:space="preserve">Slide </w:t>
            </w:r>
            <w:r w:rsidRPr="1AECC156" w:rsidR="0709F865">
              <w:rPr>
                <w:rFonts w:ascii="Arial" w:hAnsi="Arial" w:cs="Arial"/>
                <w:color w:val="000000" w:themeColor="text1"/>
                <w:sz w:val="20"/>
                <w:szCs w:val="20"/>
              </w:rPr>
              <w:t>4</w:t>
            </w:r>
          </w:p>
        </w:tc>
      </w:tr>
    </w:tbl>
    <w:p w:rsidR="00E86A50" w:rsidRDefault="00E86A50" w14:paraId="05AE10FA" w14:textId="77777777"/>
    <w:tbl>
      <w:tblPr>
        <w:tblW w:w="88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tblCellMar>
        <w:tblLook w:val="04A0" w:firstRow="1" w:lastRow="0" w:firstColumn="1" w:lastColumn="0" w:noHBand="0" w:noVBand="1"/>
      </w:tblPr>
      <w:tblGrid>
        <w:gridCol w:w="6629"/>
        <w:gridCol w:w="2268"/>
      </w:tblGrid>
      <w:tr w:rsidRPr="00CC4F8F" w:rsidR="00975F0E" w:rsidTr="287212AB" w14:paraId="519E1BF5" w14:textId="77777777">
        <w:trPr>
          <w:trHeight w:val="211"/>
        </w:trPr>
        <w:tc>
          <w:tcPr>
            <w:tcW w:w="8897" w:type="dxa"/>
            <w:gridSpan w:val="2"/>
            <w:shd w:val="clear" w:color="auto" w:fill="E1E000"/>
            <w:tcMar/>
          </w:tcPr>
          <w:p w:rsidRPr="00CC4F8F" w:rsidR="00975F0E" w:rsidP="00E86A50" w:rsidRDefault="00975F0E" w14:paraId="6B55B217" w14:textId="77777777">
            <w:pPr>
              <w:jc w:val="center"/>
              <w:rPr>
                <w:rFonts w:ascii="Arial" w:hAnsi="Arial" w:cs="Arial"/>
                <w:color w:val="000000"/>
                <w:sz w:val="20"/>
                <w:szCs w:val="20"/>
              </w:rPr>
            </w:pPr>
            <w:r>
              <w:rPr>
                <w:rFonts w:ascii="Arial" w:hAnsi="Arial" w:cs="Arial"/>
                <w:b/>
                <w:color w:val="000000"/>
                <w:sz w:val="20"/>
                <w:szCs w:val="20"/>
              </w:rPr>
              <w:t>Main Input</w:t>
            </w:r>
          </w:p>
        </w:tc>
      </w:tr>
      <w:tr w:rsidRPr="00CC4F8F" w:rsidR="00975F0E" w:rsidTr="287212AB" w14:paraId="06546AAA" w14:textId="77777777">
        <w:tc>
          <w:tcPr>
            <w:tcW w:w="6629" w:type="dxa"/>
            <w:shd w:val="clear" w:color="auto" w:fill="E1E000"/>
            <w:tcMar/>
          </w:tcPr>
          <w:p w:rsidRPr="00CC4F8F" w:rsidR="00975F0E" w:rsidP="00E86A50" w:rsidRDefault="00975F0E" w14:paraId="39A36CBB" w14:textId="77777777">
            <w:pPr>
              <w:rPr>
                <w:rFonts w:ascii="Arial" w:hAnsi="Arial" w:cs="Arial"/>
                <w:b/>
                <w:color w:val="000000"/>
                <w:sz w:val="20"/>
                <w:szCs w:val="20"/>
              </w:rPr>
            </w:pPr>
            <w:r w:rsidRPr="00CC4F8F">
              <w:rPr>
                <w:rFonts w:ascii="Arial" w:hAnsi="Arial" w:cs="Arial"/>
                <w:b/>
                <w:color w:val="000000"/>
                <w:sz w:val="20"/>
                <w:szCs w:val="20"/>
              </w:rPr>
              <w:t>Activity</w:t>
            </w:r>
          </w:p>
        </w:tc>
        <w:tc>
          <w:tcPr>
            <w:tcW w:w="2268" w:type="dxa"/>
            <w:shd w:val="clear" w:color="auto" w:fill="E1E000"/>
            <w:tcMar/>
          </w:tcPr>
          <w:p w:rsidRPr="00CC4F8F" w:rsidR="00975F0E" w:rsidP="00E86A50" w:rsidRDefault="00975F0E" w14:paraId="4D8F1CE5" w14:textId="77777777">
            <w:pPr>
              <w:jc w:val="center"/>
              <w:rPr>
                <w:rFonts w:ascii="Arial" w:hAnsi="Arial" w:cs="Arial"/>
                <w:b/>
                <w:color w:val="000000"/>
                <w:sz w:val="20"/>
                <w:szCs w:val="20"/>
              </w:rPr>
            </w:pPr>
            <w:r w:rsidRPr="00CC4F8F">
              <w:rPr>
                <w:rFonts w:ascii="Arial" w:hAnsi="Arial" w:cs="Arial"/>
                <w:b/>
                <w:color w:val="000000"/>
                <w:sz w:val="20"/>
                <w:szCs w:val="20"/>
              </w:rPr>
              <w:t>Resources required</w:t>
            </w:r>
          </w:p>
        </w:tc>
      </w:tr>
      <w:tr w:rsidRPr="00CC4F8F" w:rsidR="00BE0FEB" w:rsidTr="287212AB" w14:paraId="1E03B3C9" w14:textId="77777777">
        <w:trPr>
          <w:trHeight w:val="1827"/>
        </w:trPr>
        <w:tc>
          <w:tcPr>
            <w:tcW w:w="6629" w:type="dxa"/>
            <w:shd w:val="clear" w:color="auto" w:fill="auto"/>
            <w:tcMar/>
          </w:tcPr>
          <w:p w:rsidR="00BE0FEB" w:rsidP="593D65F7" w:rsidRDefault="593D65F7" w14:paraId="503CA655" w14:textId="28BEB691">
            <w:pPr>
              <w:rPr>
                <w:rFonts w:ascii="Arial" w:hAnsi="Arial" w:cs="Arial"/>
                <w:b/>
                <w:bCs/>
                <w:color w:val="000000"/>
                <w:sz w:val="20"/>
                <w:szCs w:val="20"/>
              </w:rPr>
            </w:pPr>
            <w:r w:rsidRPr="593D65F7">
              <w:rPr>
                <w:rFonts w:ascii="Arial" w:hAnsi="Arial" w:cs="Arial"/>
                <w:b/>
                <w:bCs/>
                <w:color w:val="000000" w:themeColor="text1"/>
                <w:sz w:val="20"/>
                <w:szCs w:val="20"/>
              </w:rPr>
              <w:t>Bites and stings (5 min)</w:t>
            </w:r>
          </w:p>
          <w:p w:rsidRPr="00C46F9D" w:rsidR="00BE0FEB" w:rsidP="00C46F9D" w:rsidRDefault="00C46F9D" w14:paraId="60403460" w14:textId="554BD4E0">
            <w:pPr>
              <w:pStyle w:val="ListParagraph"/>
              <w:numPr>
                <w:ilvl w:val="0"/>
                <w:numId w:val="16"/>
              </w:numPr>
              <w:rPr>
                <w:rFonts w:ascii="Arial" w:hAnsi="Arial" w:cs="Arial"/>
                <w:color w:val="000000"/>
                <w:sz w:val="20"/>
                <w:szCs w:val="20"/>
              </w:rPr>
            </w:pPr>
            <w:r w:rsidRPr="00C46F9D">
              <w:rPr>
                <w:rFonts w:ascii="Arial" w:hAnsi="Arial" w:cs="Arial"/>
                <w:color w:val="000000"/>
                <w:sz w:val="20"/>
              </w:rPr>
              <w:t xml:space="preserve">Use the </w:t>
            </w:r>
            <w:r w:rsidRPr="00C46F9D" w:rsidR="000A6569">
              <w:rPr>
                <w:rFonts w:ascii="Arial" w:hAnsi="Arial" w:cs="Arial"/>
                <w:color w:val="000000"/>
                <w:sz w:val="20"/>
              </w:rPr>
              <w:t>PowerPoint</w:t>
            </w:r>
            <w:r w:rsidRPr="00C46F9D">
              <w:rPr>
                <w:rFonts w:ascii="Arial" w:hAnsi="Arial" w:cs="Arial"/>
                <w:color w:val="000000"/>
                <w:sz w:val="20"/>
              </w:rPr>
              <w:t xml:space="preserve"> </w:t>
            </w:r>
            <w:r>
              <w:rPr>
                <w:rFonts w:ascii="Arial" w:hAnsi="Arial" w:cs="Arial"/>
                <w:color w:val="000000"/>
                <w:sz w:val="20"/>
              </w:rPr>
              <w:t xml:space="preserve">to outline information relating to bites and stings </w:t>
            </w:r>
          </w:p>
          <w:p w:rsidRPr="00F23595" w:rsidR="00C46F9D" w:rsidP="00C46F9D" w:rsidRDefault="00F23595" w14:paraId="3B578C4D" w14:textId="3E21F590">
            <w:pPr>
              <w:pStyle w:val="ListParagraph"/>
              <w:numPr>
                <w:ilvl w:val="0"/>
                <w:numId w:val="16"/>
              </w:numPr>
              <w:rPr>
                <w:rFonts w:ascii="Arial" w:hAnsi="Arial" w:cs="Arial"/>
                <w:color w:val="000000"/>
                <w:sz w:val="20"/>
                <w:szCs w:val="20"/>
              </w:rPr>
            </w:pPr>
            <w:r>
              <w:rPr>
                <w:rFonts w:ascii="Arial" w:hAnsi="Arial" w:cs="Arial"/>
                <w:color w:val="000000"/>
                <w:sz w:val="20"/>
              </w:rPr>
              <w:t xml:space="preserve">Emphasis on the fact that a serious allergic reaction to a bite or sting can be life threatening </w:t>
            </w:r>
          </w:p>
          <w:p w:rsidRPr="00DB7464" w:rsidR="00BE0FEB" w:rsidP="00E86A50" w:rsidRDefault="00F23595" w14:paraId="5E52B226" w14:textId="40492075">
            <w:pPr>
              <w:pStyle w:val="ListParagraph"/>
              <w:numPr>
                <w:ilvl w:val="0"/>
                <w:numId w:val="16"/>
              </w:numPr>
              <w:rPr>
                <w:rFonts w:ascii="Arial" w:hAnsi="Arial" w:cs="Arial"/>
                <w:color w:val="000000"/>
                <w:sz w:val="20"/>
                <w:szCs w:val="20"/>
              </w:rPr>
            </w:pPr>
            <w:r>
              <w:rPr>
                <w:rFonts w:ascii="Arial" w:hAnsi="Arial" w:cs="Arial"/>
                <w:color w:val="000000"/>
                <w:sz w:val="20"/>
              </w:rPr>
              <w:t xml:space="preserve">Explain that if swelling occurs in the airway then it is difficult to </w:t>
            </w:r>
            <w:r w:rsidR="000A6569">
              <w:rPr>
                <w:rFonts w:ascii="Arial" w:hAnsi="Arial" w:cs="Arial"/>
                <w:color w:val="000000"/>
                <w:sz w:val="20"/>
              </w:rPr>
              <w:t>breathe,</w:t>
            </w:r>
            <w:r>
              <w:rPr>
                <w:rFonts w:ascii="Arial" w:hAnsi="Arial" w:cs="Arial"/>
                <w:color w:val="000000"/>
                <w:sz w:val="20"/>
              </w:rPr>
              <w:t xml:space="preserve"> and </w:t>
            </w:r>
            <w:r w:rsidR="0068545D">
              <w:rPr>
                <w:rFonts w:ascii="Arial" w:hAnsi="Arial" w:cs="Arial"/>
                <w:color w:val="000000"/>
                <w:sz w:val="20"/>
              </w:rPr>
              <w:t>a casualty may not be able to get air (oxygen) into their body</w:t>
            </w:r>
          </w:p>
        </w:tc>
        <w:tc>
          <w:tcPr>
            <w:tcW w:w="2268" w:type="dxa"/>
            <w:shd w:val="clear" w:color="auto" w:fill="auto"/>
            <w:tcMar/>
            <w:vAlign w:val="center"/>
          </w:tcPr>
          <w:p w:rsidR="00BE0FEB" w:rsidP="00E86A50" w:rsidRDefault="0068545D" w14:paraId="25894408" w14:textId="0050DBE7">
            <w:pPr>
              <w:jc w:val="center"/>
              <w:rPr>
                <w:rFonts w:ascii="Arial" w:hAnsi="Arial" w:cs="Arial"/>
                <w:color w:val="000000"/>
                <w:sz w:val="20"/>
                <w:szCs w:val="20"/>
              </w:rPr>
            </w:pPr>
            <w:r w:rsidRPr="1AECC156">
              <w:rPr>
                <w:rFonts w:ascii="Arial" w:hAnsi="Arial" w:cs="Arial"/>
                <w:color w:val="000000" w:themeColor="text1"/>
                <w:sz w:val="20"/>
                <w:szCs w:val="20"/>
              </w:rPr>
              <w:t xml:space="preserve">Slides </w:t>
            </w:r>
            <w:r w:rsidRPr="1AECC156" w:rsidR="695169E2">
              <w:rPr>
                <w:rFonts w:ascii="Arial" w:hAnsi="Arial" w:cs="Arial"/>
                <w:color w:val="000000" w:themeColor="text1"/>
                <w:sz w:val="20"/>
                <w:szCs w:val="20"/>
              </w:rPr>
              <w:t>5-6</w:t>
            </w:r>
          </w:p>
        </w:tc>
      </w:tr>
      <w:tr w:rsidRPr="00CC4F8F" w:rsidR="00975F0E" w:rsidTr="287212AB" w14:paraId="558343F5" w14:textId="77777777">
        <w:tc>
          <w:tcPr>
            <w:tcW w:w="6629" w:type="dxa"/>
            <w:shd w:val="clear" w:color="auto" w:fill="auto"/>
            <w:tcMar/>
          </w:tcPr>
          <w:p w:rsidR="00975F0E" w:rsidP="593D65F7" w:rsidRDefault="593D65F7" w14:paraId="5A79F60F" w14:textId="0B8480F4">
            <w:pPr>
              <w:rPr>
                <w:rFonts w:ascii="Arial" w:hAnsi="Arial" w:cs="Arial"/>
                <w:b/>
                <w:bCs/>
                <w:color w:val="000000"/>
                <w:sz w:val="20"/>
                <w:szCs w:val="20"/>
              </w:rPr>
            </w:pPr>
            <w:r w:rsidRPr="593D65F7">
              <w:rPr>
                <w:rFonts w:ascii="Arial" w:hAnsi="Arial" w:cs="Arial"/>
                <w:b/>
                <w:bCs/>
                <w:color w:val="000000" w:themeColor="text1"/>
                <w:sz w:val="20"/>
                <w:szCs w:val="20"/>
              </w:rPr>
              <w:t>Bites and stings (10 min)</w:t>
            </w:r>
          </w:p>
          <w:p w:rsidRPr="00717A7C" w:rsidR="00717A7C" w:rsidP="00E86A50" w:rsidRDefault="00717A7C" w14:paraId="06FA8A17" w14:textId="1AAAE5D6">
            <w:pPr>
              <w:pStyle w:val="ListParagraph"/>
              <w:numPr>
                <w:ilvl w:val="0"/>
                <w:numId w:val="16"/>
              </w:numPr>
              <w:rPr>
                <w:rFonts w:ascii="Arial" w:hAnsi="Arial" w:cs="Arial"/>
                <w:b/>
                <w:color w:val="000000"/>
                <w:sz w:val="20"/>
                <w:szCs w:val="20"/>
              </w:rPr>
            </w:pPr>
            <w:r w:rsidRPr="00717A7C">
              <w:rPr>
                <w:rFonts w:ascii="Arial" w:hAnsi="Arial" w:cs="Arial"/>
                <w:sz w:val="20"/>
              </w:rPr>
              <w:t xml:space="preserve">Ask students to think of 5 things that could cause a bite or sting injury. Use </w:t>
            </w:r>
            <w:r w:rsidR="00875444">
              <w:rPr>
                <w:rFonts w:ascii="Arial" w:hAnsi="Arial" w:cs="Arial"/>
                <w:sz w:val="20"/>
              </w:rPr>
              <w:t xml:space="preserve">worksheet A21 to collate answers and ask </w:t>
            </w:r>
            <w:r w:rsidRPr="00717A7C">
              <w:rPr>
                <w:rFonts w:ascii="Arial" w:hAnsi="Arial" w:cs="Arial"/>
                <w:sz w:val="20"/>
              </w:rPr>
              <w:t xml:space="preserve">open questions to get students to consider the impact of the bite and sting, </w:t>
            </w:r>
            <w:r w:rsidR="00875444">
              <w:rPr>
                <w:rFonts w:ascii="Arial" w:hAnsi="Arial" w:cs="Arial"/>
                <w:sz w:val="20"/>
              </w:rPr>
              <w:t xml:space="preserve">ask </w:t>
            </w:r>
            <w:r w:rsidR="00EC621B">
              <w:rPr>
                <w:rFonts w:ascii="Arial" w:hAnsi="Arial" w:cs="Arial"/>
                <w:sz w:val="20"/>
              </w:rPr>
              <w:t xml:space="preserve">for descriptions regarding </w:t>
            </w:r>
            <w:r w:rsidRPr="00717A7C">
              <w:rPr>
                <w:rFonts w:ascii="Arial" w:hAnsi="Arial" w:cs="Arial"/>
                <w:sz w:val="20"/>
              </w:rPr>
              <w:t xml:space="preserve">what the wound could look </w:t>
            </w:r>
            <w:r w:rsidRPr="00717A7C">
              <w:rPr>
                <w:rFonts w:ascii="Arial" w:hAnsi="Arial" w:cs="Arial"/>
                <w:sz w:val="20"/>
              </w:rPr>
              <w:lastRenderedPageBreak/>
              <w:t xml:space="preserve">like e.g. would it be large or deep? </w:t>
            </w:r>
            <w:r>
              <w:rPr>
                <w:rFonts w:ascii="Arial" w:hAnsi="Arial" w:cs="Arial"/>
                <w:sz w:val="20"/>
              </w:rPr>
              <w:t xml:space="preserve">Would there be </w:t>
            </w:r>
            <w:r w:rsidRPr="00717A7C">
              <w:rPr>
                <w:rFonts w:ascii="Arial" w:hAnsi="Arial" w:cs="Arial"/>
                <w:sz w:val="20"/>
              </w:rPr>
              <w:t>minor or severe bleeding?</w:t>
            </w:r>
          </w:p>
          <w:p w:rsidRPr="00717A7C" w:rsidR="00717A7C" w:rsidP="00E86A50" w:rsidRDefault="00717A7C" w14:paraId="5D2968D6" w14:textId="77777777">
            <w:pPr>
              <w:pStyle w:val="ListParagraph"/>
              <w:numPr>
                <w:ilvl w:val="0"/>
                <w:numId w:val="16"/>
              </w:numPr>
              <w:rPr>
                <w:rFonts w:ascii="Arial" w:hAnsi="Arial" w:cs="Arial"/>
                <w:b/>
                <w:color w:val="000000"/>
                <w:sz w:val="20"/>
                <w:szCs w:val="20"/>
              </w:rPr>
            </w:pPr>
            <w:r w:rsidRPr="00717A7C">
              <w:rPr>
                <w:rFonts w:ascii="Arial" w:hAnsi="Arial" w:cs="Arial"/>
                <w:sz w:val="20"/>
              </w:rPr>
              <w:t>How would bites differ depending on origin of bite. What would the casualty feel?  Use images on</w:t>
            </w:r>
            <w:r>
              <w:rPr>
                <w:rFonts w:ascii="Arial" w:hAnsi="Arial" w:cs="Arial"/>
                <w:sz w:val="20"/>
              </w:rPr>
              <w:t xml:space="preserve"> the</w:t>
            </w:r>
            <w:r w:rsidRPr="00717A7C">
              <w:rPr>
                <w:rFonts w:ascii="Arial" w:hAnsi="Arial" w:cs="Arial"/>
                <w:sz w:val="20"/>
              </w:rPr>
              <w:t xml:space="preserve"> </w:t>
            </w:r>
            <w:r>
              <w:rPr>
                <w:rFonts w:ascii="Arial" w:hAnsi="Arial" w:cs="Arial"/>
                <w:sz w:val="20"/>
              </w:rPr>
              <w:t>screen</w:t>
            </w:r>
            <w:r w:rsidRPr="00717A7C">
              <w:rPr>
                <w:rFonts w:ascii="Arial" w:hAnsi="Arial" w:cs="Arial"/>
                <w:sz w:val="20"/>
              </w:rPr>
              <w:t xml:space="preserve"> to support </w:t>
            </w:r>
            <w:r>
              <w:rPr>
                <w:rFonts w:ascii="Arial" w:hAnsi="Arial" w:cs="Arial"/>
                <w:sz w:val="20"/>
              </w:rPr>
              <w:t xml:space="preserve">the </w:t>
            </w:r>
            <w:r w:rsidRPr="00717A7C">
              <w:rPr>
                <w:rFonts w:ascii="Arial" w:hAnsi="Arial" w:cs="Arial"/>
                <w:sz w:val="20"/>
              </w:rPr>
              <w:t>discussion.</w:t>
            </w:r>
          </w:p>
          <w:p w:rsidR="00717A7C" w:rsidP="00E86A50" w:rsidRDefault="00717A7C" w14:paraId="7C8E460A" w14:textId="28EFDC62">
            <w:pPr>
              <w:pStyle w:val="ListParagraph"/>
              <w:numPr>
                <w:ilvl w:val="0"/>
                <w:numId w:val="16"/>
              </w:numPr>
              <w:rPr>
                <w:rFonts w:ascii="Arial" w:hAnsi="Arial" w:cs="Arial"/>
                <w:sz w:val="20"/>
                <w:szCs w:val="20"/>
              </w:rPr>
            </w:pPr>
            <w:r w:rsidRPr="00717A7C">
              <w:rPr>
                <w:rFonts w:ascii="Arial" w:hAnsi="Arial" w:cs="Arial"/>
                <w:sz w:val="20"/>
                <w:szCs w:val="20"/>
              </w:rPr>
              <w:t>Looking at the slide</w:t>
            </w:r>
            <w:r>
              <w:rPr>
                <w:rFonts w:ascii="Arial" w:hAnsi="Arial" w:cs="Arial"/>
                <w:sz w:val="20"/>
                <w:szCs w:val="20"/>
              </w:rPr>
              <w:t>,</w:t>
            </w:r>
            <w:r w:rsidRPr="00717A7C">
              <w:rPr>
                <w:rFonts w:ascii="Arial" w:hAnsi="Arial" w:cs="Arial"/>
                <w:sz w:val="20"/>
                <w:szCs w:val="20"/>
              </w:rPr>
              <w:t xml:space="preserve"> have an open discussion o</w:t>
            </w:r>
            <w:r>
              <w:rPr>
                <w:rFonts w:ascii="Arial" w:hAnsi="Arial" w:cs="Arial"/>
                <w:sz w:val="20"/>
                <w:szCs w:val="20"/>
              </w:rPr>
              <w:t>n</w:t>
            </w:r>
            <w:r w:rsidRPr="00717A7C">
              <w:rPr>
                <w:rFonts w:ascii="Arial" w:hAnsi="Arial" w:cs="Arial"/>
                <w:sz w:val="20"/>
                <w:szCs w:val="20"/>
              </w:rPr>
              <w:t xml:space="preserve"> what safety measures could be put in place to reduce risk of harm to themselves or other</w:t>
            </w:r>
            <w:r>
              <w:rPr>
                <w:rFonts w:ascii="Arial" w:hAnsi="Arial" w:cs="Arial"/>
                <w:sz w:val="20"/>
                <w:szCs w:val="20"/>
              </w:rPr>
              <w:t>s</w:t>
            </w:r>
            <w:r w:rsidRPr="00717A7C">
              <w:rPr>
                <w:rFonts w:ascii="Arial" w:hAnsi="Arial" w:cs="Arial"/>
                <w:sz w:val="20"/>
                <w:szCs w:val="20"/>
              </w:rPr>
              <w:t xml:space="preserve"> </w:t>
            </w:r>
            <w:r>
              <w:rPr>
                <w:rFonts w:ascii="Arial" w:hAnsi="Arial" w:cs="Arial"/>
                <w:sz w:val="20"/>
                <w:szCs w:val="20"/>
              </w:rPr>
              <w:t>e</w:t>
            </w:r>
            <w:r w:rsidRPr="00717A7C">
              <w:rPr>
                <w:rFonts w:ascii="Arial" w:hAnsi="Arial" w:cs="Arial"/>
                <w:sz w:val="20"/>
                <w:szCs w:val="20"/>
              </w:rPr>
              <w:t xml:space="preserve">.g. making sure that a dog is secured, do not touch </w:t>
            </w:r>
            <w:r w:rsidRPr="00717A7C" w:rsidR="00E00F5A">
              <w:rPr>
                <w:rFonts w:ascii="Arial" w:hAnsi="Arial" w:cs="Arial"/>
                <w:sz w:val="20"/>
                <w:szCs w:val="20"/>
              </w:rPr>
              <w:t>beehives</w:t>
            </w:r>
            <w:r w:rsidRPr="00717A7C">
              <w:rPr>
                <w:rFonts w:ascii="Arial" w:hAnsi="Arial" w:cs="Arial"/>
                <w:sz w:val="20"/>
                <w:szCs w:val="20"/>
              </w:rPr>
              <w:t xml:space="preserve"> or nests</w:t>
            </w:r>
            <w:r>
              <w:rPr>
                <w:rFonts w:ascii="Arial" w:hAnsi="Arial" w:cs="Arial"/>
                <w:sz w:val="20"/>
                <w:szCs w:val="20"/>
              </w:rPr>
              <w:t>.</w:t>
            </w:r>
          </w:p>
          <w:p w:rsidRPr="00717A7C" w:rsidR="00587A43" w:rsidP="00E86A50" w:rsidRDefault="00587A43" w14:paraId="6F8CBDB1" w14:textId="352F31C8">
            <w:pPr>
              <w:pStyle w:val="ListParagraph"/>
              <w:numPr>
                <w:ilvl w:val="0"/>
                <w:numId w:val="16"/>
              </w:numPr>
              <w:rPr>
                <w:rFonts w:ascii="Arial" w:hAnsi="Arial" w:cs="Arial"/>
                <w:sz w:val="20"/>
                <w:szCs w:val="20"/>
              </w:rPr>
            </w:pPr>
            <w:r>
              <w:rPr>
                <w:rFonts w:ascii="Arial" w:hAnsi="Arial" w:cs="Arial"/>
                <w:sz w:val="20"/>
                <w:szCs w:val="20"/>
              </w:rPr>
              <w:t>Consider using wipe board or paper to write responses and compare</w:t>
            </w:r>
          </w:p>
        </w:tc>
        <w:tc>
          <w:tcPr>
            <w:tcW w:w="2268" w:type="dxa"/>
            <w:shd w:val="clear" w:color="auto" w:fill="auto"/>
            <w:tcMar/>
            <w:vAlign w:val="center"/>
          </w:tcPr>
          <w:p w:rsidR="00975F0E" w:rsidP="00E86A50" w:rsidRDefault="00717A7C" w14:paraId="149B0D0C" w14:textId="4FA1F269">
            <w:pPr>
              <w:jc w:val="center"/>
              <w:rPr>
                <w:rFonts w:ascii="Arial" w:hAnsi="Arial" w:cs="Arial"/>
                <w:color w:val="000000"/>
                <w:sz w:val="20"/>
                <w:szCs w:val="20"/>
              </w:rPr>
            </w:pPr>
            <w:r w:rsidRPr="1AECC156">
              <w:rPr>
                <w:rFonts w:ascii="Arial" w:hAnsi="Arial" w:cs="Arial"/>
                <w:color w:val="000000" w:themeColor="text1"/>
                <w:sz w:val="20"/>
                <w:szCs w:val="20"/>
              </w:rPr>
              <w:lastRenderedPageBreak/>
              <w:t>Slides</w:t>
            </w:r>
            <w:r w:rsidRPr="1AECC156" w:rsidR="00D874EE">
              <w:rPr>
                <w:rFonts w:ascii="Arial" w:hAnsi="Arial" w:cs="Arial"/>
                <w:color w:val="000000" w:themeColor="text1"/>
                <w:sz w:val="20"/>
                <w:szCs w:val="20"/>
              </w:rPr>
              <w:t xml:space="preserve"> 7</w:t>
            </w:r>
            <w:r w:rsidRPr="1AECC156" w:rsidR="5CCDA71B">
              <w:rPr>
                <w:rFonts w:ascii="Arial" w:hAnsi="Arial" w:cs="Arial"/>
                <w:color w:val="000000" w:themeColor="text1"/>
                <w:sz w:val="20"/>
                <w:szCs w:val="20"/>
              </w:rPr>
              <w:t>-8</w:t>
            </w:r>
          </w:p>
          <w:p w:rsidRPr="00CC4F8F" w:rsidR="00471420" w:rsidP="00E86A50" w:rsidRDefault="00471420" w14:paraId="05562983" w14:textId="521FD3CA">
            <w:pPr>
              <w:jc w:val="center"/>
              <w:rPr>
                <w:rFonts w:ascii="Arial" w:hAnsi="Arial" w:cs="Arial"/>
                <w:color w:val="000000"/>
                <w:sz w:val="20"/>
                <w:szCs w:val="20"/>
              </w:rPr>
            </w:pPr>
            <w:r>
              <w:rPr>
                <w:rFonts w:ascii="Arial" w:hAnsi="Arial" w:cs="Arial"/>
                <w:color w:val="000000"/>
                <w:sz w:val="20"/>
                <w:szCs w:val="20"/>
              </w:rPr>
              <w:t xml:space="preserve">Activity A21 </w:t>
            </w:r>
          </w:p>
        </w:tc>
      </w:tr>
      <w:tr w:rsidRPr="00CC4F8F" w:rsidR="00896A96" w:rsidTr="287212AB" w14:paraId="13CE98DE" w14:textId="77777777">
        <w:trPr>
          <w:trHeight w:val="926"/>
        </w:trPr>
        <w:tc>
          <w:tcPr>
            <w:tcW w:w="6629" w:type="dxa"/>
            <w:shd w:val="clear" w:color="auto" w:fill="auto"/>
            <w:tcMar/>
          </w:tcPr>
          <w:p w:rsidRPr="00896A96" w:rsidR="00896A96" w:rsidP="00450947" w:rsidRDefault="593D65F7" w14:paraId="353A2E3F" w14:textId="19038D6D">
            <w:pPr>
              <w:rPr>
                <w:rFonts w:ascii="Arial" w:hAnsi="Arial" w:cs="Arial"/>
                <w:b/>
                <w:bCs/>
                <w:sz w:val="20"/>
                <w:szCs w:val="20"/>
              </w:rPr>
            </w:pPr>
            <w:r w:rsidRPr="31A72E52">
              <w:rPr>
                <w:rFonts w:ascii="Arial" w:hAnsi="Arial" w:cs="Arial"/>
                <w:b/>
                <w:bCs/>
                <w:sz w:val="20"/>
                <w:szCs w:val="20"/>
              </w:rPr>
              <w:t>Bites and stings charades (activity 10 min)</w:t>
            </w:r>
          </w:p>
          <w:p w:rsidR="00DB7464" w:rsidP="00896A96" w:rsidRDefault="00896A96" w14:paraId="5963F081" w14:textId="77777777">
            <w:pPr>
              <w:numPr>
                <w:ilvl w:val="0"/>
                <w:numId w:val="18"/>
              </w:numPr>
              <w:rPr>
                <w:rFonts w:ascii="Arial" w:hAnsi="Arial" w:cs="Arial"/>
                <w:sz w:val="20"/>
                <w:szCs w:val="20"/>
              </w:rPr>
            </w:pPr>
            <w:r w:rsidRPr="64FC392E">
              <w:rPr>
                <w:rFonts w:ascii="Arial" w:hAnsi="Arial" w:cs="Arial"/>
                <w:sz w:val="20"/>
                <w:szCs w:val="20"/>
              </w:rPr>
              <w:t>Place students into small groups and hand out the cards that identify the cause of a bite or sting. One person must then imitate</w:t>
            </w:r>
            <w:r w:rsidR="00BE4998">
              <w:rPr>
                <w:rFonts w:ascii="Arial" w:hAnsi="Arial" w:cs="Arial"/>
                <w:sz w:val="20"/>
                <w:szCs w:val="20"/>
              </w:rPr>
              <w:t>,</w:t>
            </w:r>
            <w:r w:rsidRPr="64FC392E">
              <w:rPr>
                <w:rFonts w:ascii="Arial" w:hAnsi="Arial" w:cs="Arial"/>
                <w:sz w:val="20"/>
                <w:szCs w:val="20"/>
              </w:rPr>
              <w:t xml:space="preserve"> </w:t>
            </w:r>
            <w:r w:rsidR="00011A03">
              <w:rPr>
                <w:rFonts w:ascii="Arial" w:hAnsi="Arial" w:cs="Arial"/>
                <w:sz w:val="20"/>
                <w:szCs w:val="20"/>
              </w:rPr>
              <w:t>non-verbally</w:t>
            </w:r>
            <w:r w:rsidR="00BE4998">
              <w:rPr>
                <w:rFonts w:ascii="Arial" w:hAnsi="Arial" w:cs="Arial"/>
                <w:sz w:val="20"/>
                <w:szCs w:val="20"/>
              </w:rPr>
              <w:t>,</w:t>
            </w:r>
            <w:r w:rsidR="003D43BF">
              <w:rPr>
                <w:rFonts w:ascii="Arial" w:hAnsi="Arial" w:cs="Arial"/>
                <w:sz w:val="20"/>
                <w:szCs w:val="20"/>
              </w:rPr>
              <w:t xml:space="preserve"> </w:t>
            </w:r>
            <w:r w:rsidRPr="64FC392E">
              <w:rPr>
                <w:rFonts w:ascii="Arial" w:hAnsi="Arial" w:cs="Arial"/>
                <w:sz w:val="20"/>
                <w:szCs w:val="20"/>
              </w:rPr>
              <w:t>the cause to the rest of group, and they must try to guess what it is. Once done so, they must decide if it bites or stings.</w:t>
            </w:r>
          </w:p>
          <w:p w:rsidRPr="00DB7464" w:rsidR="00896A96" w:rsidP="00896A96" w:rsidRDefault="004149CD" w14:paraId="2E5F5A93" w14:textId="088E6276">
            <w:pPr>
              <w:numPr>
                <w:ilvl w:val="0"/>
                <w:numId w:val="18"/>
              </w:numPr>
              <w:rPr>
                <w:rFonts w:ascii="Arial" w:hAnsi="Arial" w:cs="Arial"/>
                <w:sz w:val="20"/>
                <w:szCs w:val="20"/>
              </w:rPr>
            </w:pPr>
            <w:r w:rsidRPr="00DB7464">
              <w:rPr>
                <w:rFonts w:ascii="Arial" w:hAnsi="Arial" w:cs="Arial"/>
                <w:sz w:val="20"/>
              </w:rPr>
              <w:t xml:space="preserve">Note: </w:t>
            </w:r>
            <w:r w:rsidRPr="00DB7464" w:rsidR="00896A96">
              <w:rPr>
                <w:rFonts w:ascii="Arial" w:hAnsi="Arial" w:cs="Arial"/>
                <w:sz w:val="20"/>
              </w:rPr>
              <w:t xml:space="preserve">You will need to print out the cards for the animals or insects that can bite or sting. You can also print out the bubbles that identify </w:t>
            </w:r>
            <w:r w:rsidRPr="00DB7464" w:rsidR="003D43BF">
              <w:rPr>
                <w:rFonts w:ascii="Arial" w:hAnsi="Arial" w:cs="Arial"/>
                <w:sz w:val="20"/>
              </w:rPr>
              <w:t xml:space="preserve">if </w:t>
            </w:r>
            <w:r w:rsidRPr="00DB7464">
              <w:rPr>
                <w:rFonts w:ascii="Arial" w:hAnsi="Arial" w:cs="Arial"/>
                <w:sz w:val="20"/>
              </w:rPr>
              <w:t xml:space="preserve">it will cause </w:t>
            </w:r>
            <w:r w:rsidRPr="00DB7464" w:rsidR="00896A96">
              <w:rPr>
                <w:rFonts w:ascii="Arial" w:hAnsi="Arial" w:cs="Arial"/>
                <w:sz w:val="20"/>
              </w:rPr>
              <w:t>a bite or a sting.</w:t>
            </w:r>
          </w:p>
        </w:tc>
        <w:tc>
          <w:tcPr>
            <w:tcW w:w="2268" w:type="dxa"/>
            <w:shd w:val="clear" w:color="auto" w:fill="auto"/>
            <w:tcMar/>
            <w:vAlign w:val="center"/>
          </w:tcPr>
          <w:p w:rsidR="00896A96" w:rsidP="00896A96" w:rsidRDefault="00896A96" w14:paraId="1B227426" w14:textId="795564A8">
            <w:pPr>
              <w:jc w:val="center"/>
              <w:rPr>
                <w:rFonts w:ascii="Arial" w:hAnsi="Arial" w:cs="Arial"/>
                <w:color w:val="000000"/>
                <w:sz w:val="20"/>
                <w:szCs w:val="20"/>
              </w:rPr>
            </w:pPr>
            <w:r w:rsidRPr="31A72E52">
              <w:rPr>
                <w:rFonts w:ascii="Arial" w:hAnsi="Arial" w:cs="Arial"/>
                <w:color w:val="000000" w:themeColor="text1"/>
                <w:sz w:val="20"/>
                <w:szCs w:val="20"/>
              </w:rPr>
              <w:t xml:space="preserve">Slide </w:t>
            </w:r>
            <w:r w:rsidRPr="31A72E52" w:rsidR="7724B324">
              <w:rPr>
                <w:rFonts w:ascii="Arial" w:hAnsi="Arial" w:cs="Arial"/>
                <w:color w:val="000000" w:themeColor="text1"/>
                <w:sz w:val="20"/>
                <w:szCs w:val="20"/>
              </w:rPr>
              <w:t>9</w:t>
            </w:r>
            <w:r w:rsidRPr="31A72E52">
              <w:rPr>
                <w:rFonts w:ascii="Arial" w:hAnsi="Arial" w:cs="Arial"/>
                <w:color w:val="000000" w:themeColor="text1"/>
                <w:sz w:val="20"/>
                <w:szCs w:val="20"/>
              </w:rPr>
              <w:t>, activity sheet A20</w:t>
            </w:r>
          </w:p>
        </w:tc>
      </w:tr>
      <w:tr w:rsidRPr="00CC4F8F" w:rsidR="00896A96" w:rsidTr="287212AB" w14:paraId="627700B2" w14:textId="77777777">
        <w:trPr>
          <w:trHeight w:val="926"/>
        </w:trPr>
        <w:tc>
          <w:tcPr>
            <w:tcW w:w="6629" w:type="dxa"/>
            <w:shd w:val="clear" w:color="auto" w:fill="auto"/>
            <w:tcMar/>
          </w:tcPr>
          <w:p w:rsidRPr="00111AE2" w:rsidR="00896A96" w:rsidP="593D65F7" w:rsidRDefault="593D65F7" w14:paraId="353A32A6" w14:textId="698F60AE">
            <w:pPr>
              <w:rPr>
                <w:rFonts w:ascii="Arial" w:hAnsi="Arial" w:cs="Arial"/>
                <w:b/>
                <w:bCs/>
                <w:sz w:val="20"/>
                <w:szCs w:val="20"/>
              </w:rPr>
            </w:pPr>
            <w:r w:rsidRPr="593D65F7">
              <w:rPr>
                <w:rFonts w:ascii="Arial" w:hAnsi="Arial" w:cs="Arial"/>
                <w:b/>
                <w:bCs/>
                <w:sz w:val="20"/>
                <w:szCs w:val="20"/>
              </w:rPr>
              <w:t>What can go wrong? (10 min)</w:t>
            </w:r>
          </w:p>
          <w:p w:rsidRPr="00111AE2" w:rsidR="00896A96" w:rsidP="00896A96" w:rsidRDefault="00896A96" w14:paraId="7F00755A" w14:textId="6953AFDB">
            <w:pPr>
              <w:pStyle w:val="ListParagraph"/>
              <w:numPr>
                <w:ilvl w:val="0"/>
                <w:numId w:val="25"/>
              </w:numPr>
              <w:rPr>
                <w:rFonts w:ascii="Arial" w:hAnsi="Arial" w:cs="Arial"/>
                <w:sz w:val="20"/>
              </w:rPr>
            </w:pPr>
            <w:r>
              <w:rPr>
                <w:rFonts w:ascii="Arial" w:hAnsi="Arial" w:cs="Arial"/>
                <w:sz w:val="20"/>
              </w:rPr>
              <w:t>Explain</w:t>
            </w:r>
            <w:r w:rsidRPr="00111AE2">
              <w:rPr>
                <w:rFonts w:ascii="Arial" w:hAnsi="Arial" w:cs="Arial"/>
                <w:sz w:val="20"/>
              </w:rPr>
              <w:t xml:space="preserve"> that a bite or sting can cause some further complications sometimes. Explain that infections can occur because of a bit</w:t>
            </w:r>
            <w:r>
              <w:rPr>
                <w:rFonts w:ascii="Arial" w:hAnsi="Arial" w:cs="Arial"/>
                <w:sz w:val="20"/>
              </w:rPr>
              <w:t>e</w:t>
            </w:r>
            <w:r w:rsidRPr="00111AE2">
              <w:rPr>
                <w:rFonts w:ascii="Arial" w:hAnsi="Arial" w:cs="Arial"/>
                <w:sz w:val="20"/>
              </w:rPr>
              <w:t xml:space="preserve">/sting and a tetanus injection may be required (consider rabies injection also) for puncture wounds of skin. </w:t>
            </w:r>
            <w:r w:rsidRPr="000677C9">
              <w:rPr>
                <w:rFonts w:ascii="Arial" w:hAnsi="Arial" w:cs="Arial"/>
                <w:sz w:val="20"/>
                <w:szCs w:val="20"/>
              </w:rPr>
              <w:t>Note, they tend not to offer a tetanus injection IF the person is up to date with their immunisations because it is included in the program of injections.</w:t>
            </w:r>
          </w:p>
          <w:p w:rsidRPr="00111AE2" w:rsidR="00896A96" w:rsidP="00896A96" w:rsidRDefault="00896A96" w14:paraId="2E7E1B0C" w14:textId="69456233">
            <w:pPr>
              <w:pStyle w:val="ListParagraph"/>
              <w:numPr>
                <w:ilvl w:val="0"/>
                <w:numId w:val="25"/>
              </w:numPr>
              <w:rPr>
                <w:rFonts w:ascii="Arial" w:hAnsi="Arial" w:cs="Arial"/>
                <w:sz w:val="20"/>
              </w:rPr>
            </w:pPr>
            <w:r w:rsidRPr="00111AE2">
              <w:rPr>
                <w:rFonts w:ascii="Arial" w:hAnsi="Arial" w:cs="Arial"/>
                <w:sz w:val="20"/>
              </w:rPr>
              <w:t>Allergic reactions can be severe and life threatening (anaphylaxis) and</w:t>
            </w:r>
            <w:r>
              <w:rPr>
                <w:rFonts w:ascii="Arial" w:hAnsi="Arial" w:cs="Arial"/>
                <w:sz w:val="20"/>
              </w:rPr>
              <w:t xml:space="preserve"> </w:t>
            </w:r>
            <w:r w:rsidRPr="00111AE2">
              <w:rPr>
                <w:rFonts w:ascii="Arial" w:hAnsi="Arial" w:cs="Arial"/>
                <w:sz w:val="20"/>
              </w:rPr>
              <w:t>a casualty should be monitored in case they show signs of a reaction</w:t>
            </w:r>
            <w:r>
              <w:rPr>
                <w:rFonts w:ascii="Arial" w:hAnsi="Arial" w:cs="Arial"/>
                <w:sz w:val="20"/>
              </w:rPr>
              <w:t xml:space="preserve"> </w:t>
            </w:r>
            <w:r w:rsidRPr="00111AE2">
              <w:rPr>
                <w:rFonts w:ascii="Arial" w:hAnsi="Arial" w:cs="Arial"/>
                <w:sz w:val="20"/>
              </w:rPr>
              <w:t>(further learning regarding this is available on allergies topic SJA schools first aid sessions)</w:t>
            </w:r>
            <w:r>
              <w:rPr>
                <w:rFonts w:ascii="Arial" w:hAnsi="Arial" w:cs="Arial"/>
                <w:sz w:val="20"/>
              </w:rPr>
              <w:t>.</w:t>
            </w:r>
          </w:p>
          <w:p w:rsidRPr="00111AE2" w:rsidR="00896A96" w:rsidP="00896A96" w:rsidRDefault="00896A96" w14:paraId="27D2DEC7" w14:textId="404AF54C">
            <w:pPr>
              <w:pStyle w:val="ListParagraph"/>
              <w:numPr>
                <w:ilvl w:val="0"/>
                <w:numId w:val="25"/>
              </w:numPr>
              <w:rPr>
                <w:rFonts w:ascii="Arial" w:hAnsi="Arial" w:cs="Arial"/>
                <w:sz w:val="20"/>
              </w:rPr>
            </w:pPr>
            <w:r w:rsidRPr="00111AE2">
              <w:rPr>
                <w:rFonts w:ascii="Arial" w:hAnsi="Arial" w:cs="Arial"/>
                <w:sz w:val="20"/>
              </w:rPr>
              <w:t>Signs and symptoms of an allergic reaction can be swelling, redness, feeling faint, nausea, stomach pains, wheezing and difficulty breathing.</w:t>
            </w:r>
          </w:p>
        </w:tc>
        <w:tc>
          <w:tcPr>
            <w:tcW w:w="2268" w:type="dxa"/>
            <w:shd w:val="clear" w:color="auto" w:fill="auto"/>
            <w:tcMar/>
            <w:vAlign w:val="center"/>
          </w:tcPr>
          <w:p w:rsidRPr="00CC4F8F" w:rsidR="00896A96" w:rsidP="00896A96" w:rsidRDefault="00896A96" w14:paraId="5FB94ACA" w14:textId="1ED5FF83">
            <w:pPr>
              <w:jc w:val="center"/>
              <w:rPr>
                <w:rFonts w:ascii="Arial" w:hAnsi="Arial" w:cs="Arial"/>
                <w:color w:val="000000"/>
                <w:sz w:val="20"/>
                <w:szCs w:val="20"/>
              </w:rPr>
            </w:pPr>
            <w:r w:rsidRPr="1AECC156">
              <w:rPr>
                <w:rFonts w:ascii="Arial" w:hAnsi="Arial" w:cs="Arial"/>
                <w:color w:val="000000" w:themeColor="text1"/>
                <w:sz w:val="20"/>
                <w:szCs w:val="20"/>
              </w:rPr>
              <w:t xml:space="preserve">Slides </w:t>
            </w:r>
            <w:r w:rsidRPr="1AECC156" w:rsidR="3AA3F2E1">
              <w:rPr>
                <w:rFonts w:ascii="Arial" w:hAnsi="Arial" w:cs="Arial"/>
                <w:color w:val="000000" w:themeColor="text1"/>
                <w:sz w:val="20"/>
                <w:szCs w:val="20"/>
              </w:rPr>
              <w:t>1</w:t>
            </w:r>
            <w:r w:rsidRPr="1AECC156">
              <w:rPr>
                <w:rFonts w:ascii="Arial" w:hAnsi="Arial" w:cs="Arial"/>
                <w:color w:val="000000" w:themeColor="text1"/>
                <w:sz w:val="20"/>
                <w:szCs w:val="20"/>
              </w:rPr>
              <w:t>0</w:t>
            </w:r>
            <w:r w:rsidRPr="1AECC156" w:rsidR="203C2663">
              <w:rPr>
                <w:rFonts w:ascii="Arial" w:hAnsi="Arial" w:cs="Arial"/>
                <w:color w:val="000000" w:themeColor="text1"/>
                <w:sz w:val="20"/>
                <w:szCs w:val="20"/>
              </w:rPr>
              <w:t>-11</w:t>
            </w:r>
          </w:p>
        </w:tc>
      </w:tr>
      <w:tr w:rsidRPr="00CC4F8F" w:rsidR="00896A96" w:rsidTr="287212AB" w14:paraId="5259984B" w14:textId="77777777">
        <w:trPr>
          <w:trHeight w:val="1757"/>
        </w:trPr>
        <w:tc>
          <w:tcPr>
            <w:tcW w:w="6629" w:type="dxa"/>
            <w:shd w:val="clear" w:color="auto" w:fill="auto"/>
            <w:tcMar/>
          </w:tcPr>
          <w:p w:rsidRPr="00587A43" w:rsidR="00896A96" w:rsidP="593D65F7" w:rsidRDefault="593D65F7" w14:paraId="4043DC5B" w14:textId="66650A99">
            <w:pPr>
              <w:rPr>
                <w:rFonts w:ascii="Arial" w:hAnsi="Arial" w:cs="Arial"/>
                <w:b/>
                <w:bCs/>
                <w:sz w:val="20"/>
                <w:szCs w:val="20"/>
              </w:rPr>
            </w:pPr>
            <w:r w:rsidRPr="593D65F7">
              <w:rPr>
                <w:rFonts w:ascii="Arial" w:hAnsi="Arial" w:cs="Arial"/>
                <w:b/>
                <w:bCs/>
                <w:sz w:val="20"/>
                <w:szCs w:val="20"/>
              </w:rPr>
              <w:t>Practical activity (20 min)</w:t>
            </w:r>
          </w:p>
          <w:p w:rsidR="00896A96" w:rsidP="004004FA" w:rsidRDefault="00896A96" w14:paraId="09FA7AD6" w14:textId="730A2CFD">
            <w:pPr>
              <w:numPr>
                <w:ilvl w:val="0"/>
                <w:numId w:val="16"/>
              </w:numPr>
              <w:rPr>
                <w:rFonts w:ascii="Arial" w:hAnsi="Arial" w:cs="Arial"/>
                <w:sz w:val="20"/>
                <w:szCs w:val="20"/>
              </w:rPr>
            </w:pPr>
            <w:r>
              <w:rPr>
                <w:rFonts w:ascii="Arial" w:hAnsi="Arial" w:cs="Arial"/>
                <w:sz w:val="20"/>
                <w:szCs w:val="20"/>
              </w:rPr>
              <w:t xml:space="preserve">Use slides and consider printing </w:t>
            </w:r>
            <w:r w:rsidR="004566A3">
              <w:rPr>
                <w:rFonts w:ascii="Arial" w:hAnsi="Arial" w:cs="Arial"/>
                <w:sz w:val="20"/>
                <w:szCs w:val="20"/>
              </w:rPr>
              <w:t xml:space="preserve">your turn sheets </w:t>
            </w:r>
            <w:r>
              <w:rPr>
                <w:rFonts w:ascii="Arial" w:hAnsi="Arial" w:cs="Arial"/>
                <w:sz w:val="20"/>
                <w:szCs w:val="20"/>
              </w:rPr>
              <w:t>as a handout</w:t>
            </w:r>
            <w:r w:rsidR="003B77DB">
              <w:rPr>
                <w:rFonts w:ascii="Arial" w:hAnsi="Arial" w:cs="Arial"/>
                <w:sz w:val="20"/>
                <w:szCs w:val="20"/>
              </w:rPr>
              <w:t xml:space="preserve">, this will </w:t>
            </w:r>
            <w:r>
              <w:rPr>
                <w:rFonts w:ascii="Arial" w:hAnsi="Arial" w:cs="Arial"/>
                <w:sz w:val="20"/>
                <w:szCs w:val="20"/>
              </w:rPr>
              <w:t>support the demonstration</w:t>
            </w:r>
            <w:r w:rsidR="003B77DB">
              <w:rPr>
                <w:rFonts w:ascii="Arial" w:hAnsi="Arial" w:cs="Arial"/>
                <w:sz w:val="20"/>
                <w:szCs w:val="20"/>
              </w:rPr>
              <w:t xml:space="preserve"> and skills </w:t>
            </w:r>
            <w:r w:rsidR="00664EBD">
              <w:rPr>
                <w:rFonts w:ascii="Arial" w:hAnsi="Arial" w:cs="Arial"/>
                <w:sz w:val="20"/>
                <w:szCs w:val="20"/>
              </w:rPr>
              <w:t>needed</w:t>
            </w:r>
            <w:r>
              <w:rPr>
                <w:rFonts w:ascii="Arial" w:hAnsi="Arial" w:cs="Arial"/>
                <w:sz w:val="20"/>
                <w:szCs w:val="20"/>
              </w:rPr>
              <w:t xml:space="preserve"> </w:t>
            </w:r>
            <w:r w:rsidR="003B77DB">
              <w:rPr>
                <w:rFonts w:ascii="Arial" w:hAnsi="Arial" w:cs="Arial"/>
                <w:sz w:val="20"/>
                <w:szCs w:val="20"/>
              </w:rPr>
              <w:t xml:space="preserve">for </w:t>
            </w:r>
            <w:r>
              <w:rPr>
                <w:rFonts w:ascii="Arial" w:hAnsi="Arial" w:cs="Arial"/>
                <w:sz w:val="20"/>
                <w:szCs w:val="20"/>
              </w:rPr>
              <w:t>dealing with an animal/human bite and an insect bite/sting.</w:t>
            </w:r>
          </w:p>
          <w:p w:rsidR="00896A96" w:rsidP="004004FA" w:rsidRDefault="00896A96" w14:paraId="71FC1DF7" w14:textId="77777777">
            <w:pPr>
              <w:pStyle w:val="ListParagraph"/>
              <w:numPr>
                <w:ilvl w:val="0"/>
                <w:numId w:val="16"/>
              </w:numPr>
              <w:rPr>
                <w:rFonts w:ascii="Arial" w:hAnsi="Arial" w:cs="Arial"/>
                <w:sz w:val="20"/>
                <w:szCs w:val="20"/>
              </w:rPr>
            </w:pPr>
            <w:r w:rsidRPr="002A6199">
              <w:rPr>
                <w:rFonts w:ascii="Arial" w:hAnsi="Arial" w:cs="Arial"/>
                <w:sz w:val="20"/>
                <w:szCs w:val="20"/>
              </w:rPr>
              <w:t xml:space="preserve">Students then have a turn and use key steps to simulate looking after a casualty. Ensure that they remember to reassure the casualty and use decision making skills and rationale to decide if their casualty needs to seek medical attention. </w:t>
            </w:r>
          </w:p>
          <w:p w:rsidR="00896A96" w:rsidP="004004FA" w:rsidRDefault="00896A96" w14:paraId="5960D588" w14:textId="77777777">
            <w:pPr>
              <w:pStyle w:val="ListParagraph"/>
              <w:numPr>
                <w:ilvl w:val="0"/>
                <w:numId w:val="16"/>
              </w:numPr>
              <w:rPr>
                <w:rFonts w:ascii="Arial" w:hAnsi="Arial" w:cs="Arial"/>
                <w:sz w:val="20"/>
                <w:szCs w:val="20"/>
              </w:rPr>
            </w:pPr>
            <w:r w:rsidRPr="002A6199">
              <w:rPr>
                <w:rFonts w:ascii="Arial" w:hAnsi="Arial" w:cs="Arial"/>
                <w:sz w:val="20"/>
                <w:szCs w:val="20"/>
              </w:rPr>
              <w:t xml:space="preserve">Teacher to observe and feedback to students. As an option the student could use peer assessment and score their partners. </w:t>
            </w:r>
          </w:p>
          <w:p w:rsidR="00EA7166" w:rsidP="004004FA" w:rsidRDefault="00FB3733" w14:paraId="2EE099CB" w14:textId="77777777">
            <w:pPr>
              <w:pStyle w:val="ListParagraph"/>
              <w:numPr>
                <w:ilvl w:val="0"/>
                <w:numId w:val="16"/>
              </w:numPr>
              <w:rPr>
                <w:rFonts w:ascii="Arial" w:hAnsi="Arial" w:cs="Arial"/>
                <w:sz w:val="20"/>
                <w:szCs w:val="20"/>
              </w:rPr>
            </w:pPr>
            <w:r>
              <w:rPr>
                <w:rFonts w:ascii="Arial" w:hAnsi="Arial" w:cs="Arial"/>
                <w:sz w:val="20"/>
                <w:szCs w:val="20"/>
              </w:rPr>
              <w:t>The teacher could use the starter activity to revisit and assess progress made from start of lesson.</w:t>
            </w:r>
          </w:p>
          <w:p w:rsidR="008B7B41" w:rsidP="004004FA" w:rsidRDefault="00B82885" w14:paraId="7855F3F4" w14:textId="77777777">
            <w:pPr>
              <w:pStyle w:val="ListParagraph"/>
              <w:numPr>
                <w:ilvl w:val="0"/>
                <w:numId w:val="16"/>
              </w:numPr>
              <w:rPr>
                <w:rFonts w:ascii="Arial" w:hAnsi="Arial" w:cs="Arial"/>
                <w:sz w:val="20"/>
                <w:szCs w:val="20"/>
              </w:rPr>
            </w:pPr>
            <w:r w:rsidRPr="00B82885">
              <w:rPr>
                <w:rFonts w:ascii="Arial" w:hAnsi="Arial" w:cs="Arial"/>
                <w:sz w:val="20"/>
                <w:szCs w:val="20"/>
              </w:rPr>
              <w:t>Students could revisit starter activity to assess progress made against baseline assessment.</w:t>
            </w:r>
          </w:p>
          <w:p w:rsidRPr="004004FA" w:rsidR="004004FA" w:rsidP="004004FA" w:rsidRDefault="004004FA" w14:paraId="0A629A4A" w14:textId="7D83BA10">
            <w:pPr>
              <w:pStyle w:val="ListParagraph"/>
              <w:numPr>
                <w:ilvl w:val="0"/>
                <w:numId w:val="16"/>
              </w:numPr>
              <w:rPr>
                <w:sz w:val="20"/>
                <w:szCs w:val="20"/>
              </w:rPr>
            </w:pPr>
            <w:r>
              <w:rPr>
                <w:rFonts w:ascii="Arial" w:hAnsi="Arial" w:cs="Arial"/>
                <w:sz w:val="20"/>
                <w:szCs w:val="20"/>
              </w:rPr>
              <w:t>Scenario cards are available which the teacher can use to make the practical activity relevant in a certain context for students.</w:t>
            </w:r>
          </w:p>
        </w:tc>
        <w:tc>
          <w:tcPr>
            <w:tcW w:w="2268" w:type="dxa"/>
            <w:shd w:val="clear" w:color="auto" w:fill="auto"/>
            <w:tcMar/>
            <w:vAlign w:val="center"/>
          </w:tcPr>
          <w:p w:rsidR="00896A96" w:rsidP="00896A96" w:rsidRDefault="00896A96" w14:paraId="1B991F8B" w14:textId="18ECC8B2">
            <w:pPr>
              <w:jc w:val="center"/>
              <w:rPr>
                <w:rFonts w:ascii="Arial" w:hAnsi="Arial" w:cs="Arial"/>
                <w:color w:val="000000"/>
                <w:sz w:val="20"/>
                <w:szCs w:val="20"/>
              </w:rPr>
            </w:pPr>
            <w:r w:rsidRPr="1AECC156">
              <w:rPr>
                <w:rFonts w:ascii="Arial" w:hAnsi="Arial" w:cs="Arial"/>
                <w:color w:val="000000" w:themeColor="text1"/>
                <w:sz w:val="20"/>
                <w:szCs w:val="20"/>
              </w:rPr>
              <w:t xml:space="preserve">Slides </w:t>
            </w:r>
            <w:r w:rsidRPr="1AECC156" w:rsidR="00F31115">
              <w:rPr>
                <w:rFonts w:ascii="Arial" w:hAnsi="Arial" w:cs="Arial"/>
                <w:color w:val="000000" w:themeColor="text1"/>
                <w:sz w:val="20"/>
                <w:szCs w:val="20"/>
              </w:rPr>
              <w:t>1</w:t>
            </w:r>
            <w:r w:rsidRPr="1AECC156" w:rsidR="3294D669">
              <w:rPr>
                <w:rFonts w:ascii="Arial" w:hAnsi="Arial" w:cs="Arial"/>
                <w:color w:val="000000" w:themeColor="text1"/>
                <w:sz w:val="20"/>
                <w:szCs w:val="20"/>
              </w:rPr>
              <w:t>2-15</w:t>
            </w:r>
            <w:r w:rsidRPr="1AECC156">
              <w:rPr>
                <w:rFonts w:ascii="Arial" w:hAnsi="Arial" w:cs="Arial"/>
                <w:color w:val="000000" w:themeColor="text1"/>
                <w:sz w:val="20"/>
                <w:szCs w:val="20"/>
              </w:rPr>
              <w:t>, your turn sheet</w:t>
            </w:r>
            <w:r w:rsidRPr="1AECC156" w:rsidR="004566A3">
              <w:rPr>
                <w:rFonts w:ascii="Arial" w:hAnsi="Arial" w:cs="Arial"/>
                <w:color w:val="000000" w:themeColor="text1"/>
                <w:sz w:val="20"/>
                <w:szCs w:val="20"/>
              </w:rPr>
              <w:t xml:space="preserve">s for: </w:t>
            </w:r>
          </w:p>
          <w:p w:rsidR="004566A3" w:rsidP="00896A96" w:rsidRDefault="004566A3" w14:paraId="11DBA506" w14:textId="77777777">
            <w:pPr>
              <w:jc w:val="center"/>
              <w:rPr>
                <w:rFonts w:ascii="Arial" w:hAnsi="Arial" w:cs="Arial"/>
                <w:color w:val="000000"/>
                <w:sz w:val="20"/>
                <w:szCs w:val="20"/>
              </w:rPr>
            </w:pPr>
            <w:r>
              <w:rPr>
                <w:rFonts w:ascii="Arial" w:hAnsi="Arial" w:cs="Arial"/>
                <w:color w:val="000000"/>
                <w:sz w:val="20"/>
                <w:szCs w:val="20"/>
              </w:rPr>
              <w:t xml:space="preserve">Severe reaction </w:t>
            </w:r>
          </w:p>
          <w:p w:rsidR="004566A3" w:rsidP="00896A96" w:rsidRDefault="004566A3" w14:paraId="1C969327" w14:textId="77777777">
            <w:pPr>
              <w:jc w:val="center"/>
              <w:rPr>
                <w:rFonts w:ascii="Arial" w:hAnsi="Arial" w:cs="Arial"/>
                <w:color w:val="000000"/>
                <w:sz w:val="20"/>
                <w:szCs w:val="20"/>
              </w:rPr>
            </w:pPr>
            <w:r>
              <w:rPr>
                <w:rFonts w:ascii="Arial" w:hAnsi="Arial" w:cs="Arial"/>
                <w:color w:val="000000"/>
                <w:sz w:val="20"/>
                <w:szCs w:val="20"/>
              </w:rPr>
              <w:t xml:space="preserve">Bites </w:t>
            </w:r>
          </w:p>
          <w:p w:rsidR="004566A3" w:rsidP="00896A96" w:rsidRDefault="004566A3" w14:paraId="5EB39659" w14:textId="77777777">
            <w:pPr>
              <w:jc w:val="center"/>
              <w:rPr>
                <w:rFonts w:ascii="Arial" w:hAnsi="Arial" w:cs="Arial"/>
                <w:color w:val="000000"/>
                <w:sz w:val="20"/>
                <w:szCs w:val="20"/>
              </w:rPr>
            </w:pPr>
            <w:r>
              <w:rPr>
                <w:rFonts w:ascii="Arial" w:hAnsi="Arial" w:cs="Arial"/>
                <w:color w:val="000000"/>
                <w:sz w:val="20"/>
                <w:szCs w:val="20"/>
              </w:rPr>
              <w:t xml:space="preserve">Stings </w:t>
            </w:r>
          </w:p>
          <w:p w:rsidR="004566A3" w:rsidP="00896A96" w:rsidRDefault="004566A3" w14:paraId="03C5B266" w14:textId="302C2E23">
            <w:pPr>
              <w:jc w:val="center"/>
              <w:rPr>
                <w:rFonts w:ascii="Arial" w:hAnsi="Arial" w:cs="Arial"/>
                <w:color w:val="000000"/>
                <w:sz w:val="20"/>
                <w:szCs w:val="20"/>
              </w:rPr>
            </w:pPr>
            <w:r>
              <w:rPr>
                <w:rFonts w:ascii="Arial" w:hAnsi="Arial" w:cs="Arial"/>
                <w:color w:val="000000"/>
                <w:sz w:val="20"/>
                <w:szCs w:val="20"/>
              </w:rPr>
              <w:t xml:space="preserve">Tick bites </w:t>
            </w:r>
          </w:p>
        </w:tc>
      </w:tr>
      <w:tr w:rsidRPr="00CC4F8F" w:rsidR="004004FA" w:rsidTr="287212AB" w14:paraId="76893FF1" w14:textId="77777777">
        <w:trPr>
          <w:trHeight w:val="1252"/>
        </w:trPr>
        <w:tc>
          <w:tcPr>
            <w:tcW w:w="6629" w:type="dxa"/>
            <w:shd w:val="clear" w:color="auto" w:fill="auto"/>
            <w:tcMar/>
          </w:tcPr>
          <w:p w:rsidR="00785CF6" w:rsidP="00785CF6" w:rsidRDefault="00785CF6" w14:paraId="4B9AA4D8" w14:textId="77777777">
            <w:pPr>
              <w:rPr>
                <w:rFonts w:ascii="Arial" w:hAnsi="Arial" w:cs="Arial"/>
                <w:b/>
                <w:bCs/>
                <w:sz w:val="20"/>
                <w:szCs w:val="20"/>
              </w:rPr>
            </w:pPr>
            <w:r>
              <w:rPr>
                <w:rFonts w:ascii="Arial" w:hAnsi="Arial" w:cs="Arial"/>
                <w:b/>
                <w:bCs/>
                <w:sz w:val="20"/>
                <w:szCs w:val="20"/>
              </w:rPr>
              <w:t>Casualty Care:</w:t>
            </w:r>
          </w:p>
          <w:p w:rsidRPr="00AB2D21" w:rsidR="004004FA" w:rsidP="593D65F7" w:rsidRDefault="00385DCA" w14:paraId="31435EA0" w14:textId="2F49AACB">
            <w:pPr>
              <w:pStyle w:val="ListParagraph"/>
              <w:numPr>
                <w:ilvl w:val="0"/>
                <w:numId w:val="29"/>
              </w:numPr>
              <w:rPr>
                <w:rFonts w:ascii="Arial" w:hAnsi="Arial" w:cs="Arial"/>
                <w:sz w:val="20"/>
                <w:szCs w:val="20"/>
              </w:rPr>
            </w:pPr>
            <w:r w:rsidRPr="287212AB" w:rsidR="00385DCA">
              <w:rPr>
                <w:rFonts w:ascii="Arial" w:hAnsi="Arial" w:cs="Arial"/>
                <w:sz w:val="20"/>
                <w:szCs w:val="20"/>
              </w:rPr>
              <w:t xml:space="preserve"> </w:t>
            </w:r>
            <w:r w:rsidRPr="287212AB" w:rsidR="00785CF6">
              <w:rPr>
                <w:rFonts w:ascii="Arial" w:hAnsi="Arial" w:cs="Arial"/>
                <w:sz w:val="20"/>
                <w:szCs w:val="20"/>
              </w:rPr>
              <w:t>This slide offers an opportunity for students to discuss how casualty care skills link to this topic. This allows for contrast and comparison against other topics, whilst also showing how topics are linked.</w:t>
            </w:r>
          </w:p>
        </w:tc>
        <w:tc>
          <w:tcPr>
            <w:tcW w:w="2268" w:type="dxa"/>
            <w:shd w:val="clear" w:color="auto" w:fill="auto"/>
            <w:tcMar/>
            <w:vAlign w:val="center"/>
          </w:tcPr>
          <w:p w:rsidR="004004FA" w:rsidP="00896A96" w:rsidRDefault="004004FA" w14:paraId="0091DAF3" w14:textId="4F6BEFFC">
            <w:pPr>
              <w:jc w:val="center"/>
              <w:rPr>
                <w:rFonts w:ascii="Arial" w:hAnsi="Arial" w:cs="Arial"/>
                <w:color w:val="000000"/>
                <w:sz w:val="20"/>
                <w:szCs w:val="20"/>
              </w:rPr>
            </w:pPr>
            <w:r w:rsidRPr="1AECC156">
              <w:rPr>
                <w:rFonts w:ascii="Arial" w:hAnsi="Arial" w:cs="Arial"/>
                <w:color w:val="000000" w:themeColor="text1"/>
                <w:sz w:val="20"/>
                <w:szCs w:val="20"/>
              </w:rPr>
              <w:t>Slide 1</w:t>
            </w:r>
            <w:r w:rsidRPr="1AECC156" w:rsidR="524B4AD5">
              <w:rPr>
                <w:rFonts w:ascii="Arial" w:hAnsi="Arial" w:cs="Arial"/>
                <w:color w:val="000000" w:themeColor="text1"/>
                <w:sz w:val="20"/>
                <w:szCs w:val="20"/>
              </w:rPr>
              <w:t>6</w:t>
            </w:r>
          </w:p>
        </w:tc>
      </w:tr>
      <w:tr w:rsidR="3529CA54" w:rsidTr="287212AB" w14:paraId="3767AFAE">
        <w:trPr>
          <w:trHeight w:val="1252"/>
        </w:trPr>
        <w:tc>
          <w:tcPr>
            <w:tcW w:w="6629" w:type="dxa"/>
            <w:shd w:val="clear" w:color="auto" w:fill="auto"/>
            <w:tcMar/>
          </w:tcPr>
          <w:p w:rsidR="23DB1FF4" w:rsidP="4C40D17A" w:rsidRDefault="23DB1FF4" w14:paraId="55AF1816" w14:textId="06D54826">
            <w:pPr>
              <w:rPr>
                <w:rFonts w:ascii="Arial" w:hAnsi="Arial" w:eastAsia="Arial" w:cs="Arial"/>
                <w:b w:val="0"/>
                <w:bCs w:val="0"/>
                <w:i w:val="0"/>
                <w:iCs w:val="0"/>
                <w:noProof w:val="0"/>
                <w:color w:val="000000" w:themeColor="text1" w:themeTint="FF" w:themeShade="FF"/>
                <w:sz w:val="20"/>
                <w:szCs w:val="20"/>
                <w:lang w:val="en-US"/>
              </w:rPr>
            </w:pPr>
            <w:r w:rsidRPr="4C40D17A" w:rsidR="398E6C4C">
              <w:rPr>
                <w:rFonts w:ascii="Arial" w:hAnsi="Arial" w:eastAsia="Arial" w:cs="Arial"/>
                <w:b w:val="1"/>
                <w:bCs w:val="1"/>
                <w:i w:val="0"/>
                <w:iCs w:val="0"/>
                <w:noProof w:val="0"/>
                <w:color w:val="000000" w:themeColor="text1" w:themeTint="FF" w:themeShade="FF"/>
                <w:sz w:val="20"/>
                <w:szCs w:val="20"/>
                <w:lang w:val="en-US"/>
              </w:rPr>
              <w:t>Check for Learning:</w:t>
            </w:r>
          </w:p>
          <w:p w:rsidR="23DB1FF4" w:rsidP="4C40D17A" w:rsidRDefault="23DB1FF4" w14:paraId="699B2F3E" w14:textId="18668107">
            <w:pPr>
              <w:pStyle w:val="ListParagraph"/>
              <w:numPr>
                <w:ilvl w:val="0"/>
                <w:numId w:val="32"/>
              </w:numPr>
              <w:rPr>
                <w:rFonts w:ascii="Arial" w:hAnsi="Arial" w:eastAsia="Arial" w:cs="Arial"/>
                <w:b w:val="0"/>
                <w:bCs w:val="0"/>
                <w:i w:val="0"/>
                <w:iCs w:val="0"/>
                <w:noProof w:val="0"/>
                <w:color w:val="000000" w:themeColor="text1" w:themeTint="FF" w:themeShade="FF"/>
                <w:sz w:val="20"/>
                <w:szCs w:val="20"/>
                <w:lang w:val="en-US"/>
              </w:rPr>
            </w:pPr>
            <w:r w:rsidRPr="4C40D17A" w:rsidR="398E6C4C">
              <w:rPr>
                <w:rFonts w:ascii="Arial" w:hAnsi="Arial" w:eastAsia="Arial" w:cs="Arial"/>
                <w:b w:val="0"/>
                <w:bCs w:val="0"/>
                <w:i w:val="0"/>
                <w:iCs w:val="0"/>
                <w:noProof w:val="0"/>
                <w:color w:val="000000" w:themeColor="text1" w:themeTint="FF" w:themeShade="FF"/>
                <w:sz w:val="20"/>
                <w:szCs w:val="20"/>
                <w:lang w:val="en-US"/>
              </w:rPr>
              <w:t>This slide offers an opportunity to revisit learning outcomes</w:t>
            </w:r>
          </w:p>
          <w:p w:rsidR="23DB1FF4" w:rsidP="4C40D17A" w:rsidRDefault="23DB1FF4" w14:paraId="4F1E8927" w14:textId="2BD17E09">
            <w:pPr>
              <w:pStyle w:val="ListParagraph"/>
              <w:numPr>
                <w:ilvl w:val="0"/>
                <w:numId w:val="32"/>
              </w:numPr>
              <w:rPr>
                <w:rFonts w:ascii="Arial" w:hAnsi="Arial" w:eastAsia="Arial" w:cs="Arial"/>
                <w:b w:val="0"/>
                <w:bCs w:val="0"/>
                <w:i w:val="0"/>
                <w:iCs w:val="0"/>
                <w:noProof w:val="0"/>
                <w:color w:val="000000" w:themeColor="text1" w:themeTint="FF" w:themeShade="FF"/>
                <w:sz w:val="20"/>
                <w:szCs w:val="20"/>
                <w:lang w:val="en-US"/>
              </w:rPr>
            </w:pPr>
            <w:r w:rsidRPr="4C40D17A" w:rsidR="398E6C4C">
              <w:rPr>
                <w:rFonts w:ascii="Arial" w:hAnsi="Arial" w:eastAsia="Arial" w:cs="Arial"/>
                <w:b w:val="0"/>
                <w:bCs w:val="0"/>
                <w:i w:val="0"/>
                <w:iCs w:val="0"/>
                <w:noProof w:val="0"/>
                <w:color w:val="000000" w:themeColor="text1" w:themeTint="FF" w:themeShade="FF"/>
                <w:sz w:val="20"/>
                <w:szCs w:val="20"/>
                <w:lang w:val="en-US"/>
              </w:rPr>
              <w:t>Students should revisit the starter activity to assess progress. Using a different colour pen, can students now complete this task more accurately than they could before?</w:t>
            </w:r>
          </w:p>
          <w:p w:rsidR="23DB1FF4" w:rsidP="4C40D17A" w:rsidRDefault="23DB1FF4" w14:paraId="48864E85" w14:textId="102B46FD">
            <w:pPr>
              <w:pStyle w:val="ListParagraph"/>
              <w:rPr>
                <w:rFonts w:ascii="Arial" w:hAnsi="Arial" w:eastAsia="Arial" w:cs="Arial"/>
                <w:noProof w:val="0"/>
                <w:sz w:val="20"/>
                <w:szCs w:val="20"/>
                <w:lang w:val="en-US"/>
              </w:rPr>
            </w:pPr>
          </w:p>
        </w:tc>
        <w:tc>
          <w:tcPr>
            <w:tcW w:w="2268" w:type="dxa"/>
            <w:shd w:val="clear" w:color="auto" w:fill="auto"/>
            <w:tcMar/>
            <w:vAlign w:val="center"/>
          </w:tcPr>
          <w:p w:rsidR="3529CA54" w:rsidP="3529CA54" w:rsidRDefault="3529CA54" w14:paraId="2933BD97" w14:textId="4191CFDE">
            <w:pPr>
              <w:pStyle w:val="Normal"/>
              <w:jc w:val="center"/>
              <w:rPr>
                <w:rFonts w:ascii="Arial" w:hAnsi="Arial" w:cs="Arial"/>
                <w:color w:val="000000" w:themeColor="text1" w:themeTint="FF" w:themeShade="FF"/>
                <w:sz w:val="20"/>
                <w:szCs w:val="20"/>
              </w:rPr>
            </w:pPr>
            <w:r w:rsidRPr="4181077A" w:rsidR="538837C6">
              <w:rPr>
                <w:rFonts w:ascii="Arial" w:hAnsi="Arial" w:cs="Arial"/>
                <w:color w:val="000000" w:themeColor="text1" w:themeTint="FF" w:themeShade="FF"/>
                <w:sz w:val="20"/>
                <w:szCs w:val="20"/>
              </w:rPr>
              <w:t>Slide 17</w:t>
            </w:r>
          </w:p>
        </w:tc>
      </w:tr>
    </w:tbl>
    <w:p w:rsidR="002A6199" w:rsidP="003C2F21" w:rsidRDefault="002A6199" w14:paraId="53F6E52D" w14:textId="77777777">
      <w:pPr>
        <w:rPr>
          <w:rFonts w:ascii="Arial" w:hAnsi="Arial" w:cs="Arial"/>
          <w:color w:val="000000"/>
          <w:sz w:val="20"/>
          <w:szCs w:val="20"/>
        </w:rPr>
      </w:pPr>
    </w:p>
    <w:tbl>
      <w:tblPr>
        <w:tblpPr w:leftFromText="180" w:rightFromText="180" w:vertAnchor="text" w:horzAnchor="margin" w:tblpY="142"/>
        <w:tblW w:w="88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tblCellMar>
        <w:tblLook w:val="04A0" w:firstRow="1" w:lastRow="0" w:firstColumn="1" w:lastColumn="0" w:noHBand="0" w:noVBand="1"/>
      </w:tblPr>
      <w:tblGrid>
        <w:gridCol w:w="6629"/>
        <w:gridCol w:w="2268"/>
      </w:tblGrid>
      <w:tr w:rsidRPr="00CC4F8F" w:rsidR="00DD1FC9" w:rsidTr="31A72E52" w14:paraId="6127B8EF" w14:textId="77777777">
        <w:trPr>
          <w:trHeight w:val="222"/>
        </w:trPr>
        <w:tc>
          <w:tcPr>
            <w:tcW w:w="8897" w:type="dxa"/>
            <w:gridSpan w:val="2"/>
            <w:shd w:val="clear" w:color="auto" w:fill="E1E000"/>
          </w:tcPr>
          <w:p w:rsidRPr="00CC4F8F" w:rsidR="00DD1FC9" w:rsidP="0074461A" w:rsidRDefault="00D322EC" w14:paraId="7E7171CD" w14:textId="77777777">
            <w:pPr>
              <w:jc w:val="center"/>
              <w:rPr>
                <w:rFonts w:ascii="Arial" w:hAnsi="Arial" w:cs="Arial"/>
                <w:b/>
                <w:color w:val="000000"/>
                <w:sz w:val="20"/>
                <w:szCs w:val="20"/>
              </w:rPr>
            </w:pPr>
            <w:r>
              <w:rPr>
                <w:rFonts w:ascii="Arial" w:hAnsi="Arial" w:cs="Arial"/>
                <w:b/>
                <w:color w:val="000000"/>
                <w:sz w:val="20"/>
                <w:szCs w:val="20"/>
              </w:rPr>
              <w:lastRenderedPageBreak/>
              <w:t>Optional Activity</w:t>
            </w:r>
          </w:p>
        </w:tc>
      </w:tr>
      <w:tr w:rsidRPr="00CC4F8F" w:rsidR="00DD1FC9" w:rsidTr="31A72E52" w14:paraId="15936767" w14:textId="77777777">
        <w:trPr>
          <w:trHeight w:val="199"/>
        </w:trPr>
        <w:tc>
          <w:tcPr>
            <w:tcW w:w="6629" w:type="dxa"/>
            <w:shd w:val="clear" w:color="auto" w:fill="E1E000"/>
          </w:tcPr>
          <w:p w:rsidRPr="00CC4F8F" w:rsidR="00DD1FC9" w:rsidP="593D65F7" w:rsidRDefault="593D65F7" w14:paraId="4BEEA594" w14:textId="4C9C22D5">
            <w:pPr>
              <w:rPr>
                <w:rFonts w:ascii="Arial" w:hAnsi="Arial" w:cs="Arial"/>
                <w:b/>
                <w:bCs/>
                <w:color w:val="000000"/>
                <w:sz w:val="20"/>
                <w:szCs w:val="20"/>
              </w:rPr>
            </w:pPr>
            <w:r w:rsidRPr="593D65F7">
              <w:rPr>
                <w:rFonts w:ascii="Arial" w:hAnsi="Arial" w:cs="Arial"/>
                <w:b/>
                <w:bCs/>
                <w:color w:val="000000" w:themeColor="text1"/>
                <w:sz w:val="20"/>
                <w:szCs w:val="20"/>
              </w:rPr>
              <w:t>Activity (10 min each)</w:t>
            </w:r>
          </w:p>
        </w:tc>
        <w:tc>
          <w:tcPr>
            <w:tcW w:w="2268" w:type="dxa"/>
            <w:shd w:val="clear" w:color="auto" w:fill="E1E000"/>
          </w:tcPr>
          <w:p w:rsidRPr="00CC4F8F" w:rsidR="00DD1FC9" w:rsidP="00D322EC" w:rsidRDefault="00DD1FC9" w14:paraId="1D53092B" w14:textId="77777777">
            <w:pPr>
              <w:jc w:val="center"/>
              <w:rPr>
                <w:rFonts w:ascii="Arial" w:hAnsi="Arial" w:cs="Arial"/>
                <w:b/>
                <w:color w:val="000000"/>
                <w:sz w:val="20"/>
                <w:szCs w:val="20"/>
              </w:rPr>
            </w:pPr>
            <w:r w:rsidRPr="00CC4F8F">
              <w:rPr>
                <w:rFonts w:ascii="Arial" w:hAnsi="Arial" w:cs="Arial"/>
                <w:b/>
                <w:color w:val="000000"/>
                <w:sz w:val="20"/>
                <w:szCs w:val="20"/>
              </w:rPr>
              <w:t>Resources required</w:t>
            </w:r>
          </w:p>
        </w:tc>
      </w:tr>
      <w:tr w:rsidRPr="00CC4F8F" w:rsidR="005D62B0" w:rsidTr="31A72E52" w14:paraId="70C4986F" w14:textId="77777777">
        <w:trPr>
          <w:trHeight w:val="342"/>
        </w:trPr>
        <w:tc>
          <w:tcPr>
            <w:tcW w:w="6629" w:type="dxa"/>
            <w:shd w:val="clear" w:color="auto" w:fill="auto"/>
          </w:tcPr>
          <w:p w:rsidR="005D62B0" w:rsidP="64FC392E" w:rsidRDefault="005D62B0" w14:paraId="7ED5A6AE" w14:textId="77777777">
            <w:pPr>
              <w:numPr>
                <w:ilvl w:val="0"/>
                <w:numId w:val="18"/>
              </w:numPr>
              <w:rPr>
                <w:rFonts w:ascii="Arial" w:hAnsi="Arial" w:cs="Arial"/>
                <w:sz w:val="20"/>
                <w:szCs w:val="20"/>
              </w:rPr>
            </w:pPr>
            <w:r>
              <w:rPr>
                <w:rFonts w:ascii="Arial" w:hAnsi="Arial" w:cs="Arial"/>
                <w:sz w:val="20"/>
                <w:szCs w:val="20"/>
              </w:rPr>
              <w:t xml:space="preserve">Using worksheet A21, student should identify five animals or insects that can bite. </w:t>
            </w:r>
          </w:p>
          <w:p w:rsidRPr="64FC392E" w:rsidR="005D62B0" w:rsidP="64FC392E" w:rsidRDefault="005D62B0" w14:paraId="525B1717" w14:textId="66E6FFD4">
            <w:pPr>
              <w:numPr>
                <w:ilvl w:val="0"/>
                <w:numId w:val="18"/>
              </w:numPr>
              <w:rPr>
                <w:rFonts w:ascii="Arial" w:hAnsi="Arial" w:cs="Arial"/>
                <w:sz w:val="20"/>
                <w:szCs w:val="20"/>
              </w:rPr>
            </w:pPr>
            <w:r>
              <w:rPr>
                <w:rFonts w:ascii="Arial" w:hAnsi="Arial" w:cs="Arial"/>
                <w:sz w:val="20"/>
                <w:szCs w:val="20"/>
              </w:rPr>
              <w:t xml:space="preserve">Student should circle if this injury would be potentially mild or severe and provide a rationale for the answer given. </w:t>
            </w:r>
          </w:p>
        </w:tc>
        <w:tc>
          <w:tcPr>
            <w:tcW w:w="2268" w:type="dxa"/>
            <w:shd w:val="clear" w:color="auto" w:fill="auto"/>
            <w:vAlign w:val="center"/>
          </w:tcPr>
          <w:p w:rsidR="005D62B0" w:rsidP="0074461A" w:rsidRDefault="005D62B0" w14:paraId="0B91BB21" w14:textId="6716E69E">
            <w:pPr>
              <w:jc w:val="center"/>
              <w:rPr>
                <w:rFonts w:ascii="Arial" w:hAnsi="Arial" w:cs="Arial"/>
                <w:color w:val="000000"/>
                <w:sz w:val="20"/>
                <w:szCs w:val="20"/>
              </w:rPr>
            </w:pPr>
            <w:r>
              <w:rPr>
                <w:rFonts w:ascii="Arial" w:hAnsi="Arial" w:cs="Arial"/>
                <w:color w:val="000000"/>
                <w:sz w:val="20"/>
                <w:szCs w:val="20"/>
              </w:rPr>
              <w:t xml:space="preserve">Slide </w:t>
            </w:r>
            <w:r w:rsidR="00284F26">
              <w:rPr>
                <w:rFonts w:ascii="Arial" w:hAnsi="Arial" w:cs="Arial"/>
                <w:color w:val="000000"/>
                <w:sz w:val="20"/>
                <w:szCs w:val="20"/>
              </w:rPr>
              <w:t>2</w:t>
            </w:r>
            <w:r w:rsidR="00820D54">
              <w:rPr>
                <w:rFonts w:ascii="Arial" w:hAnsi="Arial" w:cs="Arial"/>
                <w:color w:val="000000"/>
                <w:sz w:val="20"/>
                <w:szCs w:val="20"/>
              </w:rPr>
              <w:t>1</w:t>
            </w:r>
            <w:r w:rsidR="00471420">
              <w:rPr>
                <w:rFonts w:ascii="Arial" w:hAnsi="Arial" w:cs="Arial"/>
                <w:color w:val="000000"/>
                <w:sz w:val="20"/>
                <w:szCs w:val="20"/>
              </w:rPr>
              <w:t>, activity A21</w:t>
            </w:r>
          </w:p>
        </w:tc>
      </w:tr>
    </w:tbl>
    <w:p w:rsidRPr="00CC4F8F" w:rsidR="00587A43" w:rsidP="003C2F21" w:rsidRDefault="00587A43" w14:paraId="226C7B2E" w14:textId="77777777">
      <w:pPr>
        <w:rPr>
          <w:rFonts w:ascii="Arial" w:hAnsi="Arial" w:cs="Arial"/>
          <w:color w:val="000000"/>
          <w:sz w:val="20"/>
          <w:szCs w:val="20"/>
        </w:rPr>
      </w:pPr>
    </w:p>
    <w:p w:rsidRPr="008A7BB7" w:rsidR="003D43F8" w:rsidP="003D43F8" w:rsidRDefault="00E86A50" w14:paraId="0441048C" w14:textId="5C1E4847">
      <w:pPr>
        <w:rPr>
          <w:rFonts w:ascii="Arial" w:hAnsi="Arial" w:cs="Arial"/>
          <w:b/>
          <w:color w:val="007A53"/>
          <w:sz w:val="4"/>
        </w:rPr>
      </w:pPr>
      <w:r>
        <w:rPr>
          <w:rFonts w:ascii="Arial" w:hAnsi="Arial" w:cs="Arial"/>
          <w:b/>
          <w:color w:val="007A53"/>
          <w:sz w:val="28"/>
        </w:rPr>
        <w:t>6</w:t>
      </w:r>
      <w:r w:rsidRPr="009C42FB" w:rsidR="003D43F8">
        <w:rPr>
          <w:rFonts w:ascii="Arial" w:hAnsi="Arial" w:cs="Arial"/>
          <w:b/>
          <w:color w:val="007A53"/>
          <w:sz w:val="28"/>
        </w:rPr>
        <w:t xml:space="preserve">. </w:t>
      </w:r>
      <w:r w:rsidR="003D43F8">
        <w:rPr>
          <w:rFonts w:ascii="Arial" w:hAnsi="Arial" w:cs="Arial"/>
          <w:b/>
          <w:color w:val="007A53"/>
          <w:sz w:val="28"/>
        </w:rPr>
        <w:t>Check learning</w:t>
      </w:r>
      <w:r w:rsidR="008A7BB7">
        <w:rPr>
          <w:rFonts w:ascii="Arial" w:hAnsi="Arial" w:cs="Arial"/>
          <w:b/>
          <w:color w:val="007A53"/>
          <w:sz w:val="28"/>
        </w:rPr>
        <w:br/>
      </w:r>
    </w:p>
    <w:tbl>
      <w:tblPr>
        <w:tblW w:w="88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897"/>
      </w:tblGrid>
      <w:tr w:rsidRPr="00CC4F8F" w:rsidR="003D43F8" w:rsidTr="00820D54" w14:paraId="482D1A4B" w14:textId="77777777">
        <w:trPr>
          <w:trHeight w:val="2758"/>
        </w:trPr>
        <w:tc>
          <w:tcPr>
            <w:tcW w:w="8897" w:type="dxa"/>
            <w:tcBorders>
              <w:right w:val="single" w:color="auto" w:sz="4" w:space="0"/>
            </w:tcBorders>
            <w:shd w:val="clear" w:color="auto" w:fill="auto"/>
          </w:tcPr>
          <w:p w:rsidRPr="002A6199" w:rsidR="002A6199" w:rsidP="1AECC156" w:rsidRDefault="7FE16060" w14:paraId="28449A9B" w14:textId="4706B965">
            <w:pPr>
              <w:pStyle w:val="ListParagraph"/>
              <w:numPr>
                <w:ilvl w:val="0"/>
                <w:numId w:val="23"/>
              </w:numPr>
              <w:rPr>
                <w:rFonts w:ascii="Arial" w:hAnsi="Arial" w:cs="Arial"/>
                <w:sz w:val="20"/>
                <w:szCs w:val="20"/>
              </w:rPr>
            </w:pPr>
            <w:r w:rsidRPr="1AECC156">
              <w:rPr>
                <w:rFonts w:ascii="Arial" w:hAnsi="Arial" w:cs="Arial"/>
                <w:sz w:val="20"/>
                <w:szCs w:val="20"/>
              </w:rPr>
              <w:t xml:space="preserve">Use slide </w:t>
            </w:r>
            <w:r w:rsidRPr="1AECC156" w:rsidR="00F31115">
              <w:rPr>
                <w:rFonts w:ascii="Arial" w:hAnsi="Arial" w:cs="Arial"/>
                <w:sz w:val="20"/>
                <w:szCs w:val="20"/>
              </w:rPr>
              <w:t>1</w:t>
            </w:r>
            <w:r w:rsidRPr="1AECC156" w:rsidR="3847BA15">
              <w:rPr>
                <w:rFonts w:ascii="Arial" w:hAnsi="Arial" w:cs="Arial"/>
                <w:sz w:val="20"/>
                <w:szCs w:val="20"/>
              </w:rPr>
              <w:t>7</w:t>
            </w:r>
            <w:r w:rsidRPr="1AECC156">
              <w:rPr>
                <w:rFonts w:ascii="Arial" w:hAnsi="Arial" w:cs="Arial"/>
                <w:sz w:val="20"/>
                <w:szCs w:val="20"/>
              </w:rPr>
              <w:t xml:space="preserve"> to revisit </w:t>
            </w:r>
            <w:r w:rsidRPr="1AECC156" w:rsidR="04B89FBC">
              <w:rPr>
                <w:rFonts w:ascii="Arial" w:hAnsi="Arial" w:cs="Arial"/>
                <w:sz w:val="20"/>
                <w:szCs w:val="20"/>
              </w:rPr>
              <w:t>learning outcomes and</w:t>
            </w:r>
            <w:r w:rsidRPr="1AECC156">
              <w:rPr>
                <w:rFonts w:ascii="Arial" w:hAnsi="Arial" w:cs="Arial"/>
                <w:sz w:val="20"/>
                <w:szCs w:val="20"/>
              </w:rPr>
              <w:t xml:space="preserve"> see how confident the student is on managing this first aid situation and administering first aid.</w:t>
            </w:r>
          </w:p>
          <w:p w:rsidRPr="00587A43" w:rsidR="00BE484F" w:rsidP="00BE484F" w:rsidRDefault="00587A43" w14:paraId="3CB25420" w14:textId="77777777">
            <w:pPr>
              <w:numPr>
                <w:ilvl w:val="0"/>
                <w:numId w:val="23"/>
              </w:numPr>
              <w:rPr>
                <w:rFonts w:ascii="Arial" w:hAnsi="Arial" w:cs="Arial"/>
                <w:color w:val="000000"/>
                <w:sz w:val="20"/>
              </w:rPr>
            </w:pPr>
            <w:r w:rsidRPr="00587A43">
              <w:rPr>
                <w:rFonts w:ascii="Arial" w:hAnsi="Arial" w:cs="Arial"/>
                <w:color w:val="000000"/>
                <w:sz w:val="20"/>
              </w:rPr>
              <w:t>Ask open questions about safety, allergic reactions, signs and symptoms and complications.</w:t>
            </w:r>
          </w:p>
          <w:p w:rsidRPr="00587A43" w:rsidR="00587A43" w:rsidP="00BE484F" w:rsidRDefault="00587A43" w14:paraId="11A210F1" w14:textId="77777777">
            <w:pPr>
              <w:numPr>
                <w:ilvl w:val="0"/>
                <w:numId w:val="23"/>
              </w:numPr>
              <w:rPr>
                <w:rFonts w:ascii="Arial" w:hAnsi="Arial" w:cs="Arial"/>
                <w:color w:val="000000"/>
                <w:sz w:val="20"/>
              </w:rPr>
            </w:pPr>
            <w:r w:rsidRPr="00587A43">
              <w:rPr>
                <w:rFonts w:ascii="Arial" w:hAnsi="Arial" w:cs="Arial"/>
                <w:color w:val="000000"/>
                <w:sz w:val="20"/>
              </w:rPr>
              <w:t>Ask ‘what would you do if’ questions.</w:t>
            </w:r>
          </w:p>
          <w:p w:rsidRPr="00587A43" w:rsidR="00587A43" w:rsidP="00BE484F" w:rsidRDefault="00587A43" w14:paraId="6DF5593C" w14:textId="7C258797">
            <w:pPr>
              <w:numPr>
                <w:ilvl w:val="0"/>
                <w:numId w:val="23"/>
              </w:numPr>
              <w:rPr>
                <w:rFonts w:ascii="Arial" w:hAnsi="Arial" w:cs="Arial"/>
                <w:color w:val="000000"/>
                <w:sz w:val="20"/>
              </w:rPr>
            </w:pPr>
            <w:r w:rsidRPr="00587A43">
              <w:rPr>
                <w:rFonts w:ascii="Arial" w:hAnsi="Arial" w:cs="Arial"/>
                <w:color w:val="000000"/>
                <w:sz w:val="20"/>
              </w:rPr>
              <w:t>Ask children what they have learnt from the session</w:t>
            </w:r>
            <w:r>
              <w:rPr>
                <w:rFonts w:ascii="Arial" w:hAnsi="Arial" w:cs="Arial"/>
                <w:color w:val="000000"/>
                <w:sz w:val="20"/>
              </w:rPr>
              <w:t>.</w:t>
            </w:r>
          </w:p>
          <w:p w:rsidRPr="00B82885" w:rsidR="00587A43" w:rsidP="00BE484F" w:rsidRDefault="00587A43" w14:paraId="12A717D1" w14:textId="77777777">
            <w:pPr>
              <w:numPr>
                <w:ilvl w:val="0"/>
                <w:numId w:val="23"/>
              </w:numPr>
              <w:rPr>
                <w:rFonts w:ascii="Arial" w:hAnsi="Arial" w:cs="Arial"/>
                <w:b/>
                <w:color w:val="000000"/>
                <w:sz w:val="28"/>
              </w:rPr>
            </w:pPr>
            <w:r w:rsidRPr="00587A43">
              <w:rPr>
                <w:rFonts w:ascii="Arial" w:hAnsi="Arial" w:cs="Arial"/>
                <w:color w:val="000000"/>
                <w:sz w:val="20"/>
              </w:rPr>
              <w:t>Peer assess partners during the practical activity</w:t>
            </w:r>
            <w:r>
              <w:rPr>
                <w:rFonts w:ascii="Arial" w:hAnsi="Arial" w:cs="Arial"/>
                <w:color w:val="000000"/>
                <w:sz w:val="20"/>
              </w:rPr>
              <w:t>.</w:t>
            </w:r>
          </w:p>
          <w:p w:rsidRPr="00C402A0" w:rsidR="00B82885" w:rsidP="1CB935B2" w:rsidRDefault="3C773CF6" w14:paraId="4D581BBE" w14:textId="6F20937B">
            <w:pPr>
              <w:numPr>
                <w:ilvl w:val="0"/>
                <w:numId w:val="23"/>
              </w:numPr>
              <w:rPr>
                <w:rFonts w:ascii="Arial" w:hAnsi="Arial" w:cs="Arial"/>
                <w:color w:val="000000"/>
                <w:sz w:val="28"/>
                <w:szCs w:val="28"/>
              </w:rPr>
            </w:pPr>
            <w:r w:rsidRPr="53A1B5FD">
              <w:rPr>
                <w:rFonts w:ascii="Arial" w:hAnsi="Arial" w:cs="Arial"/>
                <w:color w:val="000000" w:themeColor="text1"/>
                <w:sz w:val="20"/>
                <w:szCs w:val="20"/>
              </w:rPr>
              <w:t xml:space="preserve">Students should revisit the </w:t>
            </w:r>
            <w:r w:rsidRPr="53A1B5FD" w:rsidR="00C402A0">
              <w:rPr>
                <w:rFonts w:ascii="Arial" w:hAnsi="Arial" w:cs="Arial"/>
                <w:color w:val="000000" w:themeColor="text1"/>
                <w:sz w:val="20"/>
                <w:szCs w:val="20"/>
              </w:rPr>
              <w:t>starter activity</w:t>
            </w:r>
            <w:r w:rsidRPr="53A1B5FD" w:rsidR="5788BC95">
              <w:rPr>
                <w:rFonts w:ascii="Arial" w:hAnsi="Arial" w:cs="Arial"/>
                <w:color w:val="000000" w:themeColor="text1"/>
                <w:sz w:val="20"/>
                <w:szCs w:val="20"/>
              </w:rPr>
              <w:t xml:space="preserve"> to assess progress</w:t>
            </w:r>
            <w:r w:rsidRPr="53A1B5FD" w:rsidR="00C402A0">
              <w:rPr>
                <w:rFonts w:ascii="Arial" w:hAnsi="Arial" w:cs="Arial"/>
                <w:color w:val="000000" w:themeColor="text1"/>
                <w:sz w:val="20"/>
                <w:szCs w:val="20"/>
              </w:rPr>
              <w:t>. Using a different colour pen, can students now complete this task more accurately than they could before?</w:t>
            </w:r>
            <w:r w:rsidRPr="53A1B5FD" w:rsidR="2825D2F9">
              <w:rPr>
                <w:rFonts w:ascii="Arial" w:hAnsi="Arial" w:cs="Arial"/>
                <w:color w:val="000000" w:themeColor="text1"/>
                <w:sz w:val="20"/>
                <w:szCs w:val="20"/>
              </w:rPr>
              <w:t xml:space="preserve"> The content on slides 22-24 can be used to check answers. </w:t>
            </w:r>
          </w:p>
        </w:tc>
      </w:tr>
    </w:tbl>
    <w:p w:rsidR="003C2F21" w:rsidP="00E75A77" w:rsidRDefault="003C2F21" w14:paraId="05569A06" w14:textId="77777777">
      <w:pPr>
        <w:rPr>
          <w:rFonts w:ascii="Arial" w:hAnsi="Arial" w:cs="Arial"/>
          <w:b/>
          <w:color w:val="007A53"/>
          <w:sz w:val="28"/>
        </w:rPr>
      </w:pPr>
    </w:p>
    <w:p w:rsidRPr="00587A43" w:rsidR="009C42FB" w:rsidP="00E75A77" w:rsidRDefault="00E86A50" w14:paraId="665F856F" w14:textId="56552795">
      <w:pPr>
        <w:rPr>
          <w:rFonts w:ascii="Arial" w:hAnsi="Arial" w:cs="Arial"/>
          <w:b/>
          <w:color w:val="007A53"/>
          <w:sz w:val="4"/>
        </w:rPr>
      </w:pPr>
      <w:r>
        <w:rPr>
          <w:rFonts w:ascii="Arial" w:hAnsi="Arial" w:cs="Arial"/>
          <w:b/>
          <w:color w:val="007A53"/>
          <w:sz w:val="28"/>
        </w:rPr>
        <w:t>7</w:t>
      </w:r>
      <w:r w:rsidRPr="009C42FB" w:rsidR="009C42FB">
        <w:rPr>
          <w:rFonts w:ascii="Arial" w:hAnsi="Arial" w:cs="Arial"/>
          <w:b/>
          <w:color w:val="007A53"/>
          <w:sz w:val="28"/>
        </w:rPr>
        <w:t xml:space="preserve">. Details of assessment for learning </w:t>
      </w:r>
      <w:r w:rsidR="00587A43">
        <w:rPr>
          <w:rFonts w:ascii="Arial" w:hAnsi="Arial" w:cs="Arial"/>
          <w:b/>
          <w:color w:val="007A53"/>
          <w:sz w:val="28"/>
        </w:rPr>
        <w:br/>
      </w:r>
    </w:p>
    <w:tbl>
      <w:tblPr>
        <w:tblW w:w="89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748"/>
        <w:gridCol w:w="2747"/>
        <w:gridCol w:w="3431"/>
      </w:tblGrid>
      <w:tr w:rsidRPr="00CC4F8F" w:rsidR="00340602" w:rsidTr="0005310F" w14:paraId="6AB2493B" w14:textId="77777777">
        <w:tc>
          <w:tcPr>
            <w:tcW w:w="2748" w:type="dxa"/>
            <w:tcBorders>
              <w:right w:val="nil"/>
            </w:tcBorders>
            <w:shd w:val="clear" w:color="auto" w:fill="auto"/>
          </w:tcPr>
          <w:p w:rsidRPr="00CC4F8F" w:rsidR="009C42FB" w:rsidP="00CC4F8F" w:rsidRDefault="00340602" w14:paraId="798EE86F" w14:textId="1F9D69BD">
            <w:pPr>
              <w:numPr>
                <w:ilvl w:val="0"/>
                <w:numId w:val="17"/>
              </w:numPr>
              <w:rPr>
                <w:rFonts w:ascii="Arial" w:hAnsi="Arial" w:cs="Arial"/>
                <w:b/>
                <w:color w:val="000000"/>
                <w:sz w:val="28"/>
              </w:rPr>
            </w:pPr>
            <w:r w:rsidRPr="00CC4F8F">
              <w:rPr>
                <w:rFonts w:ascii="Arial" w:hAnsi="Arial" w:cs="Arial"/>
                <w:color w:val="000000"/>
                <w:sz w:val="20"/>
                <w:szCs w:val="20"/>
              </w:rPr>
              <w:t xml:space="preserve">Shared </w:t>
            </w:r>
            <w:r w:rsidR="000677C9">
              <w:rPr>
                <w:rFonts w:ascii="Arial" w:hAnsi="Arial" w:cs="Arial"/>
                <w:color w:val="000000"/>
                <w:sz w:val="20"/>
                <w:szCs w:val="20"/>
              </w:rPr>
              <w:t>learning objectives</w:t>
            </w:r>
          </w:p>
          <w:p w:rsidRPr="00CC4F8F" w:rsidR="00340602" w:rsidP="00CC4F8F" w:rsidRDefault="00340602" w14:paraId="7A77E6DA" w14:textId="77777777">
            <w:pPr>
              <w:numPr>
                <w:ilvl w:val="0"/>
                <w:numId w:val="17"/>
              </w:numPr>
              <w:rPr>
                <w:rFonts w:ascii="Arial" w:hAnsi="Arial" w:cs="Arial"/>
                <w:b/>
                <w:color w:val="000000"/>
                <w:sz w:val="28"/>
              </w:rPr>
            </w:pPr>
            <w:r w:rsidRPr="00CC4F8F">
              <w:rPr>
                <w:rFonts w:ascii="Arial" w:hAnsi="Arial" w:cs="Arial"/>
                <w:color w:val="000000"/>
                <w:sz w:val="20"/>
              </w:rPr>
              <w:t>Peer assessment</w:t>
            </w:r>
          </w:p>
          <w:p w:rsidRPr="00CC4F8F" w:rsidR="00340602" w:rsidP="00CC4F8F" w:rsidRDefault="00340602" w14:paraId="64E03533" w14:textId="77777777">
            <w:pPr>
              <w:numPr>
                <w:ilvl w:val="0"/>
                <w:numId w:val="17"/>
              </w:numPr>
              <w:rPr>
                <w:rFonts w:ascii="Arial" w:hAnsi="Arial" w:cs="Arial"/>
                <w:b/>
                <w:color w:val="000000"/>
                <w:sz w:val="28"/>
              </w:rPr>
            </w:pPr>
            <w:r w:rsidRPr="00CC4F8F">
              <w:rPr>
                <w:rFonts w:ascii="Arial" w:hAnsi="Arial" w:cs="Arial"/>
                <w:color w:val="000000"/>
                <w:sz w:val="20"/>
                <w:szCs w:val="20"/>
              </w:rPr>
              <w:t>Written feedback</w:t>
            </w:r>
          </w:p>
        </w:tc>
        <w:tc>
          <w:tcPr>
            <w:tcW w:w="2747" w:type="dxa"/>
            <w:tcBorders>
              <w:left w:val="nil"/>
              <w:bottom w:val="single" w:color="auto" w:sz="2" w:space="0"/>
              <w:right w:val="nil"/>
            </w:tcBorders>
            <w:shd w:val="clear" w:color="auto" w:fill="auto"/>
          </w:tcPr>
          <w:p w:rsidRPr="00CC4F8F" w:rsidR="009C42FB" w:rsidP="00CC4F8F" w:rsidRDefault="00340602" w14:paraId="0865D70C" w14:textId="78C163ED">
            <w:pPr>
              <w:numPr>
                <w:ilvl w:val="0"/>
                <w:numId w:val="17"/>
              </w:numPr>
              <w:rPr>
                <w:rFonts w:ascii="Arial" w:hAnsi="Arial" w:cs="Arial"/>
                <w:b/>
                <w:color w:val="000000"/>
                <w:sz w:val="28"/>
              </w:rPr>
            </w:pPr>
            <w:r w:rsidRPr="00CC4F8F">
              <w:rPr>
                <w:rFonts w:ascii="Arial" w:hAnsi="Arial" w:cs="Arial"/>
                <w:color w:val="000000"/>
                <w:sz w:val="20"/>
              </w:rPr>
              <w:t>Question</w:t>
            </w:r>
            <w:r w:rsidR="0005310F">
              <w:rPr>
                <w:rFonts w:ascii="Arial" w:hAnsi="Arial" w:cs="Arial"/>
                <w:color w:val="000000"/>
                <w:sz w:val="20"/>
              </w:rPr>
              <w:t>s</w:t>
            </w:r>
            <w:r w:rsidRPr="00CC4F8F">
              <w:rPr>
                <w:rFonts w:ascii="Arial" w:hAnsi="Arial" w:cs="Arial"/>
                <w:color w:val="000000"/>
                <w:sz w:val="20"/>
              </w:rPr>
              <w:t>/answer</w:t>
            </w:r>
            <w:r w:rsidR="0005310F">
              <w:rPr>
                <w:rFonts w:ascii="Arial" w:hAnsi="Arial" w:cs="Arial"/>
                <w:color w:val="000000"/>
                <w:sz w:val="20"/>
              </w:rPr>
              <w:t>s</w:t>
            </w:r>
          </w:p>
          <w:p w:rsidRPr="00CC4F8F" w:rsidR="00340602" w:rsidP="36FBE0EA" w:rsidRDefault="36FBE0EA" w14:paraId="45F7A1F4" w14:textId="43980D46">
            <w:pPr>
              <w:numPr>
                <w:ilvl w:val="0"/>
                <w:numId w:val="17"/>
              </w:numPr>
              <w:rPr>
                <w:rFonts w:ascii="Arial" w:hAnsi="Arial" w:cs="Arial"/>
                <w:b/>
                <w:bCs/>
                <w:color w:val="000000" w:themeColor="text1"/>
                <w:sz w:val="28"/>
                <w:szCs w:val="28"/>
              </w:rPr>
            </w:pPr>
            <w:r w:rsidRPr="36FBE0EA">
              <w:rPr>
                <w:rFonts w:ascii="Arial" w:hAnsi="Arial" w:cs="Arial"/>
                <w:color w:val="000000" w:themeColor="text1"/>
                <w:sz w:val="20"/>
                <w:szCs w:val="20"/>
              </w:rPr>
              <w:t>Self-assessment</w:t>
            </w:r>
          </w:p>
          <w:p w:rsidRPr="00CC4F8F" w:rsidR="00340602" w:rsidP="00CC4F8F" w:rsidRDefault="00340602" w14:paraId="480CE921" w14:textId="77777777">
            <w:pPr>
              <w:numPr>
                <w:ilvl w:val="0"/>
                <w:numId w:val="17"/>
              </w:numPr>
              <w:rPr>
                <w:rFonts w:ascii="Arial" w:hAnsi="Arial" w:cs="Arial"/>
                <w:b/>
                <w:color w:val="000000"/>
                <w:sz w:val="28"/>
              </w:rPr>
            </w:pPr>
            <w:r w:rsidRPr="00CC4F8F">
              <w:rPr>
                <w:rFonts w:ascii="Arial" w:hAnsi="Arial" w:cs="Arial"/>
                <w:color w:val="000000"/>
                <w:sz w:val="20"/>
              </w:rPr>
              <w:t>Reflection/evaluation</w:t>
            </w:r>
          </w:p>
        </w:tc>
        <w:tc>
          <w:tcPr>
            <w:tcW w:w="3431" w:type="dxa"/>
            <w:tcBorders>
              <w:left w:val="nil"/>
            </w:tcBorders>
            <w:shd w:val="clear" w:color="auto" w:fill="auto"/>
          </w:tcPr>
          <w:p w:rsidRPr="00CC4F8F" w:rsidR="009C42FB" w:rsidP="00CC4F8F" w:rsidRDefault="00340602" w14:paraId="32586883" w14:textId="21DF2F10">
            <w:pPr>
              <w:numPr>
                <w:ilvl w:val="0"/>
                <w:numId w:val="17"/>
              </w:numPr>
              <w:rPr>
                <w:rFonts w:ascii="Arial" w:hAnsi="Arial" w:cs="Arial"/>
                <w:color w:val="000000"/>
                <w:sz w:val="28"/>
              </w:rPr>
            </w:pPr>
            <w:r w:rsidRPr="00CC4F8F">
              <w:rPr>
                <w:rFonts w:ascii="Arial" w:hAnsi="Arial" w:cs="Arial"/>
                <w:color w:val="000000"/>
                <w:sz w:val="20"/>
              </w:rPr>
              <w:t>Extended question</w:t>
            </w:r>
            <w:r w:rsidR="0005310F">
              <w:rPr>
                <w:rFonts w:ascii="Arial" w:hAnsi="Arial" w:cs="Arial"/>
                <w:color w:val="000000"/>
                <w:sz w:val="20"/>
              </w:rPr>
              <w:t>s</w:t>
            </w:r>
            <w:r w:rsidRPr="00CC4F8F">
              <w:rPr>
                <w:rFonts w:ascii="Arial" w:hAnsi="Arial" w:cs="Arial"/>
                <w:color w:val="000000"/>
                <w:sz w:val="20"/>
              </w:rPr>
              <w:t>/answer</w:t>
            </w:r>
            <w:r w:rsidR="0005310F">
              <w:rPr>
                <w:rFonts w:ascii="Arial" w:hAnsi="Arial" w:cs="Arial"/>
                <w:color w:val="000000"/>
                <w:sz w:val="20"/>
              </w:rPr>
              <w:t>s</w:t>
            </w:r>
          </w:p>
          <w:p w:rsidRPr="00CC4F8F" w:rsidR="00340602" w:rsidP="00CC4F8F" w:rsidRDefault="00340602" w14:paraId="04AE350C" w14:textId="77777777">
            <w:pPr>
              <w:numPr>
                <w:ilvl w:val="0"/>
                <w:numId w:val="17"/>
              </w:numPr>
              <w:rPr>
                <w:rFonts w:ascii="Arial" w:hAnsi="Arial" w:cs="Arial"/>
                <w:color w:val="000000"/>
                <w:sz w:val="28"/>
              </w:rPr>
            </w:pPr>
            <w:r w:rsidRPr="00CC4F8F">
              <w:rPr>
                <w:rFonts w:ascii="Arial" w:hAnsi="Arial" w:cs="Arial"/>
                <w:color w:val="000000"/>
                <w:sz w:val="20"/>
              </w:rPr>
              <w:t>Oral feedback</w:t>
            </w:r>
          </w:p>
          <w:p w:rsidRPr="00CC4F8F" w:rsidR="00340602" w:rsidP="00CC4F8F" w:rsidRDefault="00340602" w14:paraId="2A35BD77" w14:textId="77777777">
            <w:pPr>
              <w:numPr>
                <w:ilvl w:val="0"/>
                <w:numId w:val="17"/>
              </w:numPr>
              <w:rPr>
                <w:rFonts w:ascii="Arial" w:hAnsi="Arial" w:cs="Arial"/>
                <w:color w:val="000000"/>
                <w:sz w:val="28"/>
              </w:rPr>
            </w:pPr>
            <w:r w:rsidRPr="00CC4F8F">
              <w:rPr>
                <w:rFonts w:ascii="Arial" w:hAnsi="Arial" w:cs="Arial"/>
                <w:color w:val="000000"/>
                <w:sz w:val="20"/>
              </w:rPr>
              <w:t>Group work</w:t>
            </w:r>
          </w:p>
        </w:tc>
      </w:tr>
    </w:tbl>
    <w:p w:rsidR="00BE484F" w:rsidP="00E75A77" w:rsidRDefault="00BE484F" w14:paraId="405BB48B" w14:textId="77777777">
      <w:pPr>
        <w:rPr>
          <w:rFonts w:ascii="Arial" w:hAnsi="Arial" w:cs="Arial"/>
          <w:b/>
          <w:color w:val="007A53"/>
          <w:sz w:val="28"/>
        </w:rPr>
      </w:pPr>
    </w:p>
    <w:p w:rsidR="009C42FB" w:rsidP="00E75A77" w:rsidRDefault="00E86A50" w14:paraId="192A0B38" w14:textId="18436FE9">
      <w:pPr>
        <w:rPr>
          <w:rFonts w:ascii="Arial" w:hAnsi="Arial" w:cs="Arial"/>
          <w:b/>
          <w:color w:val="007A53"/>
          <w:sz w:val="28"/>
        </w:rPr>
      </w:pPr>
      <w:r>
        <w:rPr>
          <w:rFonts w:ascii="Arial" w:hAnsi="Arial" w:cs="Arial"/>
          <w:b/>
          <w:color w:val="007A53"/>
          <w:sz w:val="28"/>
        </w:rPr>
        <w:t>8</w:t>
      </w:r>
      <w:r w:rsidR="00340602">
        <w:rPr>
          <w:rFonts w:ascii="Arial" w:hAnsi="Arial" w:cs="Arial"/>
          <w:b/>
          <w:color w:val="007A53"/>
          <w:sz w:val="28"/>
        </w:rPr>
        <w:t>. Teacher notes</w:t>
      </w:r>
    </w:p>
    <w:tbl>
      <w:tblPr>
        <w:tblpPr w:leftFromText="180" w:rightFromText="180" w:vertAnchor="text" w:horzAnchor="margin" w:tblpY="95"/>
        <w:tblW w:w="89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tblCellMar>
        <w:tblLook w:val="04A0" w:firstRow="1" w:lastRow="0" w:firstColumn="1" w:lastColumn="0" w:noHBand="0" w:noVBand="1"/>
      </w:tblPr>
      <w:tblGrid>
        <w:gridCol w:w="8926"/>
      </w:tblGrid>
      <w:tr w:rsidRPr="00CC4F8F" w:rsidR="00340602" w:rsidTr="00065717" w14:paraId="176F24C9" w14:textId="77777777">
        <w:trPr>
          <w:trHeight w:val="5466"/>
        </w:trPr>
        <w:tc>
          <w:tcPr>
            <w:tcW w:w="8926" w:type="dxa"/>
            <w:shd w:val="clear" w:color="auto" w:fill="auto"/>
          </w:tcPr>
          <w:p w:rsidRPr="00CC4F8F" w:rsidR="00340602" w:rsidP="00CC4F8F" w:rsidRDefault="00340602" w14:paraId="7CFD2B32" w14:textId="77777777">
            <w:pPr>
              <w:spacing w:line="276" w:lineRule="auto"/>
              <w:rPr>
                <w:rFonts w:ascii="Arial" w:hAnsi="Arial" w:cs="Arial"/>
                <w:b/>
                <w:color w:val="000000"/>
                <w:sz w:val="20"/>
                <w:szCs w:val="20"/>
              </w:rPr>
            </w:pPr>
            <w:r w:rsidRPr="00CC4F8F">
              <w:rPr>
                <w:rFonts w:ascii="Arial" w:hAnsi="Arial" w:cs="Arial"/>
                <w:b/>
                <w:color w:val="000000"/>
                <w:sz w:val="20"/>
                <w:szCs w:val="20"/>
              </w:rPr>
              <w:t>Use this space for differentiation notes, the role of any classroom support, evaluation notes, etc.</w:t>
            </w:r>
          </w:p>
        </w:tc>
      </w:tr>
    </w:tbl>
    <w:p w:rsidR="00DB7464" w:rsidP="00E75A77" w:rsidRDefault="00DB7464" w14:paraId="611F7843" w14:textId="442C4B16">
      <w:pPr>
        <w:rPr>
          <w:rFonts w:ascii="Arial" w:hAnsi="Arial" w:cs="Arial"/>
          <w:b/>
          <w:color w:val="007A53"/>
          <w:sz w:val="28"/>
        </w:rPr>
      </w:pPr>
    </w:p>
    <w:p w:rsidR="00A62ADE" w:rsidP="00E75A77" w:rsidRDefault="00A62ADE" w14:paraId="72496667" w14:textId="04EA6E57">
      <w:pPr>
        <w:rPr>
          <w:rFonts w:ascii="Arial" w:hAnsi="Arial" w:cs="Arial"/>
          <w:b/>
          <w:color w:val="007A53"/>
          <w:sz w:val="28"/>
        </w:rPr>
      </w:pPr>
    </w:p>
    <w:p w:rsidR="00127145" w:rsidP="00E75A77" w:rsidRDefault="00ED2AD4" w14:paraId="097CBB82" w14:textId="3BB9C74C">
      <w:pPr>
        <w:rPr>
          <w:rFonts w:ascii="Arial" w:hAnsi="Arial" w:cs="Arial"/>
          <w:b/>
          <w:color w:val="007A53"/>
          <w:sz w:val="28"/>
        </w:rPr>
      </w:pPr>
      <w:r>
        <w:rPr>
          <w:rFonts w:ascii="Arial" w:hAnsi="Arial" w:cs="Arial"/>
          <w:b/>
          <w:color w:val="007A53"/>
          <w:sz w:val="28"/>
        </w:rPr>
        <w:lastRenderedPageBreak/>
        <w:t xml:space="preserve">9. </w:t>
      </w:r>
      <w:r w:rsidR="00127145">
        <w:rPr>
          <w:rFonts w:ascii="Arial" w:hAnsi="Arial" w:cs="Arial"/>
          <w:b/>
          <w:color w:val="007A53"/>
          <w:sz w:val="28"/>
        </w:rPr>
        <w:t>Curriculum links</w:t>
      </w:r>
    </w:p>
    <w:tbl>
      <w:tblPr>
        <w:tblpPr w:leftFromText="180" w:rightFromText="180" w:vertAnchor="text" w:horzAnchor="margin" w:tblpY="95"/>
        <w:tblW w:w="89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tblCellMar>
        <w:tblLook w:val="04A0" w:firstRow="1" w:lastRow="0" w:firstColumn="1" w:lastColumn="0" w:noHBand="0" w:noVBand="1"/>
      </w:tblPr>
      <w:tblGrid>
        <w:gridCol w:w="8926"/>
      </w:tblGrid>
      <w:tr w:rsidRPr="00CC4F8F" w:rsidR="00127145" w:rsidTr="00065717" w14:paraId="4A56F7D0" w14:textId="77777777">
        <w:trPr>
          <w:trHeight w:val="4889"/>
        </w:trPr>
        <w:tc>
          <w:tcPr>
            <w:tcW w:w="8926" w:type="dxa"/>
            <w:shd w:val="clear" w:color="auto" w:fill="auto"/>
          </w:tcPr>
          <w:p w:rsidRPr="00CC4F8F" w:rsidR="00127145" w:rsidP="00CC4F8F" w:rsidRDefault="00127145" w14:paraId="11321B88" w14:textId="77777777">
            <w:pPr>
              <w:spacing w:line="360" w:lineRule="auto"/>
              <w:rPr>
                <w:rFonts w:ascii="Arial" w:hAnsi="Arial" w:cs="Arial"/>
                <w:b/>
                <w:color w:val="000000"/>
                <w:sz w:val="20"/>
                <w:szCs w:val="20"/>
              </w:rPr>
            </w:pPr>
          </w:p>
        </w:tc>
      </w:tr>
    </w:tbl>
    <w:p w:rsidRPr="009C42FB" w:rsidR="00127145" w:rsidP="00E75A77" w:rsidRDefault="00127145" w14:paraId="056DC460" w14:textId="77777777">
      <w:pPr>
        <w:rPr>
          <w:rFonts w:ascii="Arial" w:hAnsi="Arial" w:cs="Arial"/>
          <w:b/>
          <w:color w:val="007A53"/>
          <w:sz w:val="28"/>
        </w:rPr>
      </w:pPr>
    </w:p>
    <w:sectPr w:rsidRPr="009C42FB" w:rsidR="00127145" w:rsidSect="00966F6B">
      <w:headerReference w:type="default" r:id="rId13"/>
      <w:footerReference w:type="default" r:id="rId14"/>
      <w:pgSz w:w="11900" w:h="16840" w:orient="portrait"/>
      <w:pgMar w:top="1440" w:right="180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61C" w:rsidP="0022246E" w:rsidRDefault="0051561C" w14:paraId="65F00E28" w14:textId="77777777">
      <w:r>
        <w:separator/>
      </w:r>
    </w:p>
  </w:endnote>
  <w:endnote w:type="continuationSeparator" w:id="0">
    <w:p w:rsidR="0051561C" w:rsidP="0022246E" w:rsidRDefault="0051561C" w14:paraId="751C09ED" w14:textId="77777777">
      <w:r>
        <w:continuationSeparator/>
      </w:r>
    </w:p>
  </w:endnote>
  <w:endnote w:type="continuationNotice" w:id="1">
    <w:p w:rsidR="0051561C" w:rsidRDefault="0051561C" w14:paraId="0D03B49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Whitney-Book">
    <w:altName w:val="Calibri"/>
    <w:panose1 w:val="00000000000000000000"/>
    <w:charset w:val="00"/>
    <w:family w:val="auto"/>
    <w:pitch w:val="variable"/>
    <w:sig w:usb0="00000003" w:usb1="00000000" w:usb2="00000000" w:usb3="00000000" w:csb0="00000001" w:csb1="00000000"/>
  </w:font>
  <w:font w:name="Whitney Bold">
    <w:altName w:val="Calibri"/>
    <w:panose1 w:val="00000000000000000000"/>
    <w:charset w:val="00"/>
    <w:family w:val="modern"/>
    <w:notTrueType/>
    <w:pitch w:val="variable"/>
    <w:sig w:usb0="A00000FF" w:usb1="40000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Whitney Black">
    <w:altName w:val="Calibri"/>
    <w:panose1 w:val="00000000000000000000"/>
    <w:charset w:val="00"/>
    <w:family w:val="modern"/>
    <w:notTrueType/>
    <w:pitch w:val="variable"/>
    <w:sig w:usb0="A00000FF" w:usb1="4000004A" w:usb2="00000000" w:usb3="00000000" w:csb0="0000009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dec="http://schemas.microsoft.com/office/drawing/2017/decorative" xmlns:pic="http://schemas.openxmlformats.org/drawingml/2006/picture" mc:Ignorable="w14 w15 w16se w16cid wp14">
  <w:p w:rsidRPr="0022246E" w:rsidR="0022246E" w:rsidP="0022246E" w:rsidRDefault="00DB7464" w14:paraId="181DD9B5" w14:textId="18F42190">
    <w:pPr>
      <w:pStyle w:val="Footer"/>
    </w:pPr>
    <w:r w:rsidRPr="00DB7464">
      <w:rPr>
        <w:noProof/>
      </w:rPr>
      <w:drawing>
        <wp:anchor distT="0" distB="0" distL="114300" distR="114300" simplePos="0" relativeHeight="251658241" behindDoc="0" locked="0" layoutInCell="1" allowOverlap="1" wp14:anchorId="0EE66030" wp14:editId="5F0DFF7C">
          <wp:simplePos x="0" y="0"/>
          <wp:positionH relativeFrom="column">
            <wp:posOffset>3707130</wp:posOffset>
          </wp:positionH>
          <wp:positionV relativeFrom="paragraph">
            <wp:posOffset>127000</wp:posOffset>
          </wp:positionV>
          <wp:extent cx="6097905" cy="177800"/>
          <wp:effectExtent l="0" t="0" r="0" b="0"/>
          <wp:wrapNone/>
          <wp:docPr id="6" name="Picture 5">
            <a:extLst xmlns:a="http://schemas.openxmlformats.org/drawingml/2006/main">
              <a:ext uri="{FF2B5EF4-FFF2-40B4-BE49-F238E27FC236}">
                <a16:creationId xmlns:a16="http://schemas.microsoft.com/office/drawing/2014/main" id="{1878CF42-11CF-4366-AA65-B8FF96D57CD3}"/>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878CF42-11CF-4366-AA65-B8FF96D57CD3}"/>
                      </a:ext>
                    </a:extLst>
                  </pic:cNvPr>
                  <pic:cNvPicPr>
                    <a:picLocks noChangeAspect="1"/>
                  </pic:cNvPicPr>
                </pic:nvPicPr>
                <pic:blipFill>
                  <a:blip r:embed="rId1"/>
                  <a:stretch>
                    <a:fillRect/>
                  </a:stretch>
                </pic:blipFill>
                <pic:spPr>
                  <a:xfrm>
                    <a:off x="0" y="0"/>
                    <a:ext cx="6097905" cy="177800"/>
                  </a:xfrm>
                  <a:prstGeom prst="rect">
                    <a:avLst/>
                  </a:prstGeom>
                </pic:spPr>
              </pic:pic>
            </a:graphicData>
          </a:graphic>
          <wp14:sizeRelH relativeFrom="margin">
            <wp14:pctWidth>0</wp14:pctWidth>
          </wp14:sizeRelH>
          <wp14:sizeRelV relativeFrom="margin">
            <wp14:pctHeight>0</wp14:pctHeight>
          </wp14:sizeRelV>
        </wp:anchor>
      </w:drawing>
    </w:r>
    <w:r w:rsidRPr="00DB7464">
      <w:rPr>
        <w:noProof/>
      </w:rPr>
      <w:drawing>
        <wp:anchor distT="0" distB="0" distL="114300" distR="114300" simplePos="0" relativeHeight="251658242" behindDoc="0" locked="0" layoutInCell="1" allowOverlap="1" wp14:anchorId="4BE0C3BE" wp14:editId="370F1FE6">
          <wp:simplePos x="0" y="0"/>
          <wp:positionH relativeFrom="column">
            <wp:posOffset>648970</wp:posOffset>
          </wp:positionH>
          <wp:positionV relativeFrom="paragraph">
            <wp:posOffset>127000</wp:posOffset>
          </wp:positionV>
          <wp:extent cx="5270500" cy="177800"/>
          <wp:effectExtent l="0" t="0" r="6350" b="0"/>
          <wp:wrapNone/>
          <wp:docPr id="7" name="Picture 6">
            <a:extLst xmlns:a="http://schemas.openxmlformats.org/drawingml/2006/main">
              <a:ext uri="{FF2B5EF4-FFF2-40B4-BE49-F238E27FC236}">
                <a16:creationId xmlns:a16="http://schemas.microsoft.com/office/drawing/2014/main" id="{FED6FFDB-594B-418C-9BBF-EE20E76D1193}"/>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FED6FFDB-594B-418C-9BBF-EE20E76D1193}"/>
                      </a:ext>
                    </a:extLst>
                  </pic:cNvPr>
                  <pic:cNvPicPr>
                    <a:picLocks noChangeAspect="1"/>
                  </pic:cNvPicPr>
                </pic:nvPicPr>
                <pic:blipFill>
                  <a:blip r:embed="rId1"/>
                  <a:stretch>
                    <a:fillRect/>
                  </a:stretch>
                </pic:blipFill>
                <pic:spPr>
                  <a:xfrm>
                    <a:off x="0" y="0"/>
                    <a:ext cx="5270500" cy="177800"/>
                  </a:xfrm>
                  <a:prstGeom prst="rect">
                    <a:avLst/>
                  </a:prstGeom>
                </pic:spPr>
              </pic:pic>
            </a:graphicData>
          </a:graphic>
          <wp14:sizeRelV relativeFrom="margin">
            <wp14:pctHeight>0</wp14:pctHeight>
          </wp14:sizeRelV>
        </wp:anchor>
      </w:drawing>
    </w:r>
    <w:r w:rsidRPr="00DB7464">
      <w:rPr>
        <w:noProof/>
      </w:rPr>
      <w:drawing>
        <wp:anchor distT="0" distB="0" distL="114300" distR="114300" simplePos="0" relativeHeight="251658243" behindDoc="0" locked="0" layoutInCell="1" allowOverlap="1" wp14:anchorId="1ADE3FB2" wp14:editId="5A478AF4">
          <wp:simplePos x="0" y="0"/>
          <wp:positionH relativeFrom="column">
            <wp:posOffset>-1238250</wp:posOffset>
          </wp:positionH>
          <wp:positionV relativeFrom="paragraph">
            <wp:posOffset>123190</wp:posOffset>
          </wp:positionV>
          <wp:extent cx="3487420" cy="177800"/>
          <wp:effectExtent l="0" t="0" r="0" b="0"/>
          <wp:wrapNone/>
          <wp:docPr id="8" name="Picture 7">
            <a:extLst xmlns:a="http://schemas.openxmlformats.org/drawingml/2006/main">
              <a:ext uri="{FF2B5EF4-FFF2-40B4-BE49-F238E27FC236}">
                <a16:creationId xmlns:a16="http://schemas.microsoft.com/office/drawing/2014/main" id="{05B522BE-A641-4560-A203-8D205F36E931}"/>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5B522BE-A641-4560-A203-8D205F36E931}"/>
                      </a:ext>
                    </a:extLst>
                  </pic:cNvPr>
                  <pic:cNvPicPr>
                    <a:picLocks noChangeAspect="1"/>
                  </pic:cNvPicPr>
                </pic:nvPicPr>
                <pic:blipFill rotWithShape="1">
                  <a:blip r:embed="rId1"/>
                  <a:srcRect l="39770"/>
                  <a:stretch/>
                </pic:blipFill>
                <pic:spPr>
                  <a:xfrm>
                    <a:off x="0" y="0"/>
                    <a:ext cx="3487420" cy="177800"/>
                  </a:xfrm>
                  <a:prstGeom prst="rect">
                    <a:avLst/>
                  </a:prstGeom>
                </pic:spPr>
              </pic:pic>
            </a:graphicData>
          </a:graphic>
          <wp14:sizeRelV relativeFrom="margin">
            <wp14:pctHeight>0</wp14:pctHeight>
          </wp14:sizeRelV>
        </wp:anchor>
      </w:drawing>
    </w:r>
    <w:r w:rsidR="4C40D17A">
      <w:rPr/>
      <w:t/>
    </w:r>
    <w:r w:rsidR="6D4539FD">
      <w:rPr/>
      <w:t/>
    </w:r>
    <w:r w:rsidR="287212AB">
      <w:rP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61C" w:rsidP="0022246E" w:rsidRDefault="0051561C" w14:paraId="26722D53" w14:textId="77777777">
      <w:r>
        <w:separator/>
      </w:r>
    </w:p>
  </w:footnote>
  <w:footnote w:type="continuationSeparator" w:id="0">
    <w:p w:rsidR="0051561C" w:rsidP="0022246E" w:rsidRDefault="0051561C" w14:paraId="40872DEC" w14:textId="77777777">
      <w:r>
        <w:continuationSeparator/>
      </w:r>
    </w:p>
  </w:footnote>
  <w:footnote w:type="continuationNotice" w:id="1">
    <w:p w:rsidR="0051561C" w:rsidRDefault="0051561C" w14:paraId="2CB64E6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dec="http://schemas.microsoft.com/office/drawing/2017/decorative" xmlns:pic="http://schemas.openxmlformats.org/drawingml/2006/picture" xmlns:a14="http://schemas.microsoft.com/office/drawing/2010/main" mc:Ignorable="w14 w15 w16se w16cid wp14">
  <w:p w:rsidR="00DB7464" w:rsidRDefault="00DB7464" w14:paraId="529F53B0" w14:textId="480F0EB4">
    <w:pPr>
      <w:pStyle w:val="Header"/>
    </w:pPr>
    <w:r w:rsidRPr="008F06E7">
      <w:rPr>
        <w:noProof/>
      </w:rPr>
      <w:drawing>
        <wp:anchor distT="0" distB="0" distL="114300" distR="114300" simplePos="0" relativeHeight="251658240" behindDoc="0" locked="0" layoutInCell="1" allowOverlap="1" wp14:anchorId="04B3E603" wp14:editId="501C0C3A">
          <wp:simplePos x="0" y="0"/>
          <wp:positionH relativeFrom="column">
            <wp:posOffset>4867275</wp:posOffset>
          </wp:positionH>
          <wp:positionV relativeFrom="paragraph">
            <wp:posOffset>-248285</wp:posOffset>
          </wp:positionV>
          <wp:extent cx="1314450" cy="571571"/>
          <wp:effectExtent l="0" t="0" r="0" b="0"/>
          <wp:wrapNone/>
          <wp:docPr id="10" name="Picture 9">
            <a:extLst xmlns:a="http://schemas.openxmlformats.org/drawingml/2006/main">
              <a:ext uri="{FF2B5EF4-FFF2-40B4-BE49-F238E27FC236}">
                <a16:creationId xmlns:a16="http://schemas.microsoft.com/office/drawing/2014/main" id="{EA6882CC-C2B9-42CC-BBF7-A49B3ECA2AE9}"/>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EA6882CC-C2B9-42CC-BBF7-A49B3ECA2AE9}"/>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4450" cy="571571"/>
                  </a:xfrm>
                  <a:prstGeom prst="rect">
                    <a:avLst/>
                  </a:prstGeom>
                </pic:spPr>
              </pic:pic>
            </a:graphicData>
          </a:graphic>
          <wp14:sizeRelH relativeFrom="page">
            <wp14:pctWidth>0</wp14:pctWidth>
          </wp14:sizeRelH>
          <wp14:sizeRelV relativeFrom="page">
            <wp14:pctHeight>0</wp14:pctHeight>
          </wp14:sizeRelV>
        </wp:anchor>
      </w:drawing>
    </w:r>
    <w:r w:rsidR="4C40D17A">
      <w:rPr/>
      <w:t/>
    </w:r>
    <w:r w:rsidR="6D4539FD">
      <w:rPr/>
      <w:t/>
    </w:r>
    <w:r w:rsidR="287212AB">
      <w:rP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2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3" w:hAnsi="Wingdings 3"/>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3" w:hAnsi="Wingdings 3"/>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06652CA"/>
    <w:multiLevelType w:val="hybridMultilevel"/>
    <w:tmpl w:val="BC28F17A"/>
    <w:lvl w:ilvl="0" w:tplc="06D2FDC2">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2AF6D00"/>
    <w:multiLevelType w:val="hybridMultilevel"/>
    <w:tmpl w:val="EFD45908"/>
    <w:lvl w:ilvl="0" w:tplc="9346633A">
      <w:start w:val="1"/>
      <w:numFmt w:val="bullet"/>
      <w:lvlText w:val=""/>
      <w:lvlJc w:val="left"/>
      <w:pPr>
        <w:ind w:left="644" w:hanging="360"/>
      </w:pPr>
      <w:rPr>
        <w:rFonts w:hint="default" w:ascii="Wingdings" w:hAnsi="Wingdings"/>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4B5219E"/>
    <w:multiLevelType w:val="hybridMultilevel"/>
    <w:tmpl w:val="E42AAE4E"/>
    <w:lvl w:ilvl="0" w:tplc="06D2FDC2">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CAB705B"/>
    <w:multiLevelType w:val="hybridMultilevel"/>
    <w:tmpl w:val="3782D2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6B531FF"/>
    <w:multiLevelType w:val="hybridMultilevel"/>
    <w:tmpl w:val="8AB6D7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9C17B0D"/>
    <w:multiLevelType w:val="hybridMultilevel"/>
    <w:tmpl w:val="89B6B69E"/>
    <w:lvl w:ilvl="0" w:tplc="5D5AD89C">
      <w:start w:val="1"/>
      <w:numFmt w:val="bullet"/>
      <w:pStyle w:val="Bulletpoin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rPr>
    </w:lvl>
    <w:lvl w:ilvl="8" w:tplc="04090005" w:tentative="1">
      <w:start w:val="1"/>
      <w:numFmt w:val="bullet"/>
      <w:lvlText w:val=""/>
      <w:lvlJc w:val="left"/>
      <w:pPr>
        <w:ind w:left="7200" w:hanging="360"/>
      </w:pPr>
      <w:rPr>
        <w:rFonts w:hint="default" w:ascii="Wingdings" w:hAnsi="Wingdings"/>
      </w:rPr>
    </w:lvl>
  </w:abstractNum>
  <w:abstractNum w:abstractNumId="6" w15:restartNumberingAfterBreak="0">
    <w:nsid w:val="30A7278F"/>
    <w:multiLevelType w:val="hybridMultilevel"/>
    <w:tmpl w:val="A8B600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1ED1327"/>
    <w:multiLevelType w:val="hybridMultilevel"/>
    <w:tmpl w:val="174AD7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7926B8"/>
    <w:multiLevelType w:val="hybridMultilevel"/>
    <w:tmpl w:val="49E8AAE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EBB425E"/>
    <w:multiLevelType w:val="hybridMultilevel"/>
    <w:tmpl w:val="9170E0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2591B72"/>
    <w:multiLevelType w:val="hybridMultilevel"/>
    <w:tmpl w:val="E0583EE0"/>
    <w:lvl w:ilvl="0" w:tplc="06D2FDC2">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42A90D54"/>
    <w:multiLevelType w:val="hybridMultilevel"/>
    <w:tmpl w:val="D02483FE"/>
    <w:lvl w:ilvl="0" w:tplc="FFFFFFFF">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485F3502"/>
    <w:multiLevelType w:val="hybridMultilevel"/>
    <w:tmpl w:val="89E23B3A"/>
    <w:lvl w:ilvl="0" w:tplc="06D2FDC2">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48B9349A"/>
    <w:multiLevelType w:val="hybridMultilevel"/>
    <w:tmpl w:val="A252D034"/>
    <w:lvl w:ilvl="0" w:tplc="06D2FDC2">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4FA23C15"/>
    <w:multiLevelType w:val="hybridMultilevel"/>
    <w:tmpl w:val="01568916"/>
    <w:lvl w:ilvl="0" w:tplc="06D2FDC2">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51DF301E"/>
    <w:multiLevelType w:val="hybridMultilevel"/>
    <w:tmpl w:val="504E48B0"/>
    <w:lvl w:ilvl="0" w:tplc="FFFFFFFF">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5A123190"/>
    <w:multiLevelType w:val="hybridMultilevel"/>
    <w:tmpl w:val="340AD2EA"/>
    <w:lvl w:ilvl="0" w:tplc="06D2FDC2">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5D5B41E5"/>
    <w:multiLevelType w:val="hybridMultilevel"/>
    <w:tmpl w:val="753E58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EBA5D63"/>
    <w:multiLevelType w:val="hybridMultilevel"/>
    <w:tmpl w:val="36A00B70"/>
    <w:lvl w:ilvl="0" w:tplc="FFFFFFFF">
      <w:start w:val="1"/>
      <w:numFmt w:val="bullet"/>
      <w:lvlText w:val=""/>
      <w:lvlJc w:val="left"/>
      <w:pPr>
        <w:ind w:left="720" w:hanging="360"/>
      </w:pPr>
      <w:rPr>
        <w:rFonts w:hint="default" w:ascii="Wingdings 3" w:hAnsi="Wingdings 3"/>
        <w:color w:val="009F4D"/>
      </w:rPr>
    </w:lvl>
    <w:lvl w:ilvl="1" w:tplc="3EE2AE5A">
      <w:start w:val="1"/>
      <w:numFmt w:val="bullet"/>
      <w:lvlText w:val="o"/>
      <w:lvlJc w:val="left"/>
      <w:pPr>
        <w:ind w:left="1440" w:hanging="360"/>
      </w:pPr>
      <w:rPr>
        <w:rFonts w:hint="default" w:ascii="Courier New" w:hAnsi="Courier New"/>
      </w:rPr>
    </w:lvl>
    <w:lvl w:ilvl="2" w:tplc="353EFF16">
      <w:start w:val="1"/>
      <w:numFmt w:val="bullet"/>
      <w:lvlText w:val=""/>
      <w:lvlJc w:val="left"/>
      <w:pPr>
        <w:ind w:left="2160" w:hanging="360"/>
      </w:pPr>
      <w:rPr>
        <w:rFonts w:hint="default" w:ascii="Wingdings" w:hAnsi="Wingdings"/>
      </w:rPr>
    </w:lvl>
    <w:lvl w:ilvl="3" w:tplc="844CDF7C">
      <w:start w:val="1"/>
      <w:numFmt w:val="bullet"/>
      <w:lvlText w:val=""/>
      <w:lvlJc w:val="left"/>
      <w:pPr>
        <w:ind w:left="2880" w:hanging="360"/>
      </w:pPr>
      <w:rPr>
        <w:rFonts w:hint="default" w:ascii="Symbol" w:hAnsi="Symbol"/>
      </w:rPr>
    </w:lvl>
    <w:lvl w:ilvl="4" w:tplc="3B14D7B8">
      <w:start w:val="1"/>
      <w:numFmt w:val="bullet"/>
      <w:lvlText w:val="o"/>
      <w:lvlJc w:val="left"/>
      <w:pPr>
        <w:ind w:left="3600" w:hanging="360"/>
      </w:pPr>
      <w:rPr>
        <w:rFonts w:hint="default" w:ascii="Courier New" w:hAnsi="Courier New"/>
      </w:rPr>
    </w:lvl>
    <w:lvl w:ilvl="5" w:tplc="3300FFA0">
      <w:start w:val="1"/>
      <w:numFmt w:val="bullet"/>
      <w:lvlText w:val=""/>
      <w:lvlJc w:val="left"/>
      <w:pPr>
        <w:ind w:left="4320" w:hanging="360"/>
      </w:pPr>
      <w:rPr>
        <w:rFonts w:hint="default" w:ascii="Wingdings" w:hAnsi="Wingdings"/>
      </w:rPr>
    </w:lvl>
    <w:lvl w:ilvl="6" w:tplc="3E442E62">
      <w:start w:val="1"/>
      <w:numFmt w:val="bullet"/>
      <w:lvlText w:val=""/>
      <w:lvlJc w:val="left"/>
      <w:pPr>
        <w:ind w:left="5040" w:hanging="360"/>
      </w:pPr>
      <w:rPr>
        <w:rFonts w:hint="default" w:ascii="Symbol" w:hAnsi="Symbol"/>
      </w:rPr>
    </w:lvl>
    <w:lvl w:ilvl="7" w:tplc="BA7EF01A">
      <w:start w:val="1"/>
      <w:numFmt w:val="bullet"/>
      <w:lvlText w:val="o"/>
      <w:lvlJc w:val="left"/>
      <w:pPr>
        <w:ind w:left="5760" w:hanging="360"/>
      </w:pPr>
      <w:rPr>
        <w:rFonts w:hint="default" w:ascii="Courier New" w:hAnsi="Courier New"/>
      </w:rPr>
    </w:lvl>
    <w:lvl w:ilvl="8" w:tplc="BF6C0480">
      <w:start w:val="1"/>
      <w:numFmt w:val="bullet"/>
      <w:lvlText w:val=""/>
      <w:lvlJc w:val="left"/>
      <w:pPr>
        <w:ind w:left="6480" w:hanging="360"/>
      </w:pPr>
      <w:rPr>
        <w:rFonts w:hint="default" w:ascii="Wingdings" w:hAnsi="Wingdings"/>
      </w:rPr>
    </w:lvl>
  </w:abstractNum>
  <w:abstractNum w:abstractNumId="19" w15:restartNumberingAfterBreak="0">
    <w:nsid w:val="606D7124"/>
    <w:multiLevelType w:val="hybridMultilevel"/>
    <w:tmpl w:val="7B8E80B0"/>
    <w:lvl w:ilvl="0" w:tplc="06D2FDC2">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66B91978"/>
    <w:multiLevelType w:val="hybridMultilevel"/>
    <w:tmpl w:val="7E4CA34C"/>
    <w:lvl w:ilvl="0" w:tplc="4992B36A">
      <w:start w:val="1"/>
      <w:numFmt w:val="bullet"/>
      <w:lvlText w:val=""/>
      <w:lvlJc w:val="left"/>
      <w:pPr>
        <w:ind w:left="644" w:hanging="360"/>
      </w:pPr>
      <w:rPr>
        <w:rFonts w:hint="default" w:ascii="Wingdings" w:hAnsi="Wingdings"/>
        <w:color w:val="009F4D"/>
        <w:sz w:val="28"/>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74CC05A7"/>
    <w:multiLevelType w:val="hybridMultilevel"/>
    <w:tmpl w:val="FAA2BC20"/>
    <w:lvl w:ilvl="0" w:tplc="A8D69CF0">
      <w:start w:val="1"/>
      <w:numFmt w:val="bullet"/>
      <w:lvlText w:val=""/>
      <w:lvlJc w:val="left"/>
      <w:pPr>
        <w:ind w:left="644" w:hanging="360"/>
      </w:pPr>
      <w:rPr>
        <w:rFonts w:hint="default" w:ascii="Wingdings 3" w:hAnsi="Wingdings 3"/>
        <w:color w:val="009F4D"/>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7AAC67E8"/>
    <w:multiLevelType w:val="hybridMultilevel"/>
    <w:tmpl w:val="B04A8556"/>
    <w:lvl w:ilvl="0" w:tplc="9C18E836">
      <w:start w:val="1"/>
      <w:numFmt w:val="bullet"/>
      <w:lvlText w:val=""/>
      <w:lvlJc w:val="left"/>
      <w:pPr>
        <w:ind w:left="720" w:hanging="360"/>
      </w:pPr>
      <w:rPr>
        <w:rFonts w:hint="default" w:ascii="Wingdings 3" w:hAnsi="Wingdings 3"/>
        <w:color w:val="009F4D"/>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7EBC3939"/>
    <w:multiLevelType w:val="hybridMultilevel"/>
    <w:tmpl w:val="D876C268"/>
    <w:lvl w:ilvl="0" w:tplc="FFFFFFFF">
      <w:start w:val="1"/>
      <w:numFmt w:val="bullet"/>
      <w:lvlText w:val=""/>
      <w:lvlJc w:val="left"/>
      <w:pPr>
        <w:ind w:left="720" w:hanging="360"/>
      </w:pPr>
      <w:rPr>
        <w:rFonts w:hint="default" w:ascii="Wingdings 3" w:hAnsi="Wingdings 3"/>
        <w:color w:val="009F4D"/>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7FF536DF"/>
    <w:multiLevelType w:val="hybridMultilevel"/>
    <w:tmpl w:val="812032EA"/>
    <w:lvl w:ilvl="0" w:tplc="06D2FDC2">
      <w:start w:val="1"/>
      <w:numFmt w:val="bullet"/>
      <w:lvlText w:val=""/>
      <w:lvlJc w:val="left"/>
      <w:pPr>
        <w:ind w:left="720" w:hanging="360"/>
      </w:pPr>
      <w:rPr>
        <w:rFonts w:hint="default" w:ascii="Wingdings 3" w:hAnsi="Wingdings 3"/>
        <w:color w:val="009F4D"/>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32">
    <w:abstractNumId w:val="26"/>
  </w:num>
  <w:num w:numId="31">
    <w:abstractNumId w:val="25"/>
  </w:num>
  <w:num w:numId="1">
    <w:abstractNumId w:val="18"/>
  </w:num>
  <w:num w:numId="2">
    <w:abstractNumId w:val="5"/>
  </w:num>
  <w:num w:numId="3">
    <w:abstractNumId w:val="5"/>
  </w:num>
  <w:num w:numId="4">
    <w:abstractNumId w:val="5"/>
  </w:num>
  <w:num w:numId="5">
    <w:abstractNumId w:val="5"/>
  </w:num>
  <w:num w:numId="6">
    <w:abstractNumId w:val="5"/>
  </w:num>
  <w:num w:numId="7">
    <w:abstractNumId w:val="5"/>
  </w:num>
  <w:num w:numId="8">
    <w:abstractNumId w:val="4"/>
  </w:num>
  <w:num w:numId="9">
    <w:abstractNumId w:val="6"/>
  </w:num>
  <w:num w:numId="10">
    <w:abstractNumId w:val="8"/>
  </w:num>
  <w:num w:numId="11">
    <w:abstractNumId w:val="17"/>
  </w:num>
  <w:num w:numId="12">
    <w:abstractNumId w:val="9"/>
  </w:num>
  <w:num w:numId="13">
    <w:abstractNumId w:val="3"/>
  </w:num>
  <w:num w:numId="14">
    <w:abstractNumId w:val="7"/>
  </w:num>
  <w:num w:numId="15">
    <w:abstractNumId w:val="24"/>
  </w:num>
  <w:num w:numId="16">
    <w:abstractNumId w:val="11"/>
  </w:num>
  <w:num w:numId="17">
    <w:abstractNumId w:val="1"/>
  </w:num>
  <w:num w:numId="18">
    <w:abstractNumId w:val="22"/>
  </w:num>
  <w:num w:numId="19">
    <w:abstractNumId w:val="12"/>
  </w:num>
  <w:num w:numId="20">
    <w:abstractNumId w:val="10"/>
  </w:num>
  <w:num w:numId="21">
    <w:abstractNumId w:val="13"/>
  </w:num>
  <w:num w:numId="22">
    <w:abstractNumId w:val="21"/>
  </w:num>
  <w:num w:numId="23">
    <w:abstractNumId w:val="20"/>
  </w:num>
  <w:num w:numId="24">
    <w:abstractNumId w:val="2"/>
  </w:num>
  <w:num w:numId="25">
    <w:abstractNumId w:val="14"/>
  </w:num>
  <w:num w:numId="26">
    <w:abstractNumId w:val="19"/>
  </w:num>
  <w:num w:numId="27">
    <w:abstractNumId w:val="16"/>
  </w:num>
  <w:num w:numId="28">
    <w:abstractNumId w:val="0"/>
  </w:num>
  <w:num w:numId="29">
    <w:abstractNumId w:val="23"/>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trackRevisions w:val="false"/>
  <w:zoom w:percent="110"/>
  <w:defaultTabStop w:val="720"/>
  <w:characterSpacingControl w:val="doNotCompress"/>
  <w:hdrShapeDefaults>
    <o:shapedefaults v:ext="edit" spidmax="4097">
      <o:colormru v:ext="edit" colors="#007a53"/>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46E"/>
    <w:rsid w:val="00011A03"/>
    <w:rsid w:val="0005310F"/>
    <w:rsid w:val="00065717"/>
    <w:rsid w:val="000677C9"/>
    <w:rsid w:val="0007351A"/>
    <w:rsid w:val="00084D84"/>
    <w:rsid w:val="000A6569"/>
    <w:rsid w:val="00111AE2"/>
    <w:rsid w:val="0011295A"/>
    <w:rsid w:val="00113B86"/>
    <w:rsid w:val="00127145"/>
    <w:rsid w:val="00140215"/>
    <w:rsid w:val="00156D49"/>
    <w:rsid w:val="00190DC0"/>
    <w:rsid w:val="00196D33"/>
    <w:rsid w:val="001A6910"/>
    <w:rsid w:val="001B4B0F"/>
    <w:rsid w:val="001B66AB"/>
    <w:rsid w:val="001C4528"/>
    <w:rsid w:val="00213587"/>
    <w:rsid w:val="0022246E"/>
    <w:rsid w:val="00236A2A"/>
    <w:rsid w:val="002464A5"/>
    <w:rsid w:val="0025484A"/>
    <w:rsid w:val="00270C29"/>
    <w:rsid w:val="00284F26"/>
    <w:rsid w:val="00294EA5"/>
    <w:rsid w:val="00295535"/>
    <w:rsid w:val="002A4687"/>
    <w:rsid w:val="002A6199"/>
    <w:rsid w:val="002E2F32"/>
    <w:rsid w:val="002E4EEC"/>
    <w:rsid w:val="00316628"/>
    <w:rsid w:val="0033624B"/>
    <w:rsid w:val="00340602"/>
    <w:rsid w:val="00345B44"/>
    <w:rsid w:val="0034617B"/>
    <w:rsid w:val="003474D1"/>
    <w:rsid w:val="00355D82"/>
    <w:rsid w:val="00356E39"/>
    <w:rsid w:val="00385DCA"/>
    <w:rsid w:val="003B01AA"/>
    <w:rsid w:val="003B77DB"/>
    <w:rsid w:val="003C2F21"/>
    <w:rsid w:val="003D193D"/>
    <w:rsid w:val="003D43BF"/>
    <w:rsid w:val="003D43F8"/>
    <w:rsid w:val="003E353B"/>
    <w:rsid w:val="004004FA"/>
    <w:rsid w:val="004149CD"/>
    <w:rsid w:val="00433D5E"/>
    <w:rsid w:val="00450947"/>
    <w:rsid w:val="004566A3"/>
    <w:rsid w:val="00471420"/>
    <w:rsid w:val="00483EEE"/>
    <w:rsid w:val="004D0609"/>
    <w:rsid w:val="004F5CE0"/>
    <w:rsid w:val="0050425B"/>
    <w:rsid w:val="0050594A"/>
    <w:rsid w:val="00512E65"/>
    <w:rsid w:val="0051561C"/>
    <w:rsid w:val="005851F7"/>
    <w:rsid w:val="00587A43"/>
    <w:rsid w:val="00591753"/>
    <w:rsid w:val="005C183C"/>
    <w:rsid w:val="005D62B0"/>
    <w:rsid w:val="005F4889"/>
    <w:rsid w:val="00600388"/>
    <w:rsid w:val="00664EBD"/>
    <w:rsid w:val="0068545D"/>
    <w:rsid w:val="006C2025"/>
    <w:rsid w:val="006D424B"/>
    <w:rsid w:val="006E05F3"/>
    <w:rsid w:val="00717A7C"/>
    <w:rsid w:val="007262A0"/>
    <w:rsid w:val="0073411E"/>
    <w:rsid w:val="0074461A"/>
    <w:rsid w:val="00752468"/>
    <w:rsid w:val="00776AF4"/>
    <w:rsid w:val="00785CF6"/>
    <w:rsid w:val="007D2CC7"/>
    <w:rsid w:val="007F0FAA"/>
    <w:rsid w:val="007F2D61"/>
    <w:rsid w:val="00807384"/>
    <w:rsid w:val="00820D54"/>
    <w:rsid w:val="00860A34"/>
    <w:rsid w:val="008717C8"/>
    <w:rsid w:val="00872091"/>
    <w:rsid w:val="00874530"/>
    <w:rsid w:val="00875444"/>
    <w:rsid w:val="00896A96"/>
    <w:rsid w:val="00897098"/>
    <w:rsid w:val="008A0607"/>
    <w:rsid w:val="008A7BB7"/>
    <w:rsid w:val="008B7B41"/>
    <w:rsid w:val="008C4D18"/>
    <w:rsid w:val="008D1FC2"/>
    <w:rsid w:val="00915974"/>
    <w:rsid w:val="0095160D"/>
    <w:rsid w:val="00966F6B"/>
    <w:rsid w:val="00970DA4"/>
    <w:rsid w:val="00975F0E"/>
    <w:rsid w:val="009A56C1"/>
    <w:rsid w:val="009B52B4"/>
    <w:rsid w:val="009B7014"/>
    <w:rsid w:val="009C42FB"/>
    <w:rsid w:val="00A01566"/>
    <w:rsid w:val="00A043E6"/>
    <w:rsid w:val="00A203B9"/>
    <w:rsid w:val="00A41966"/>
    <w:rsid w:val="00A545FC"/>
    <w:rsid w:val="00A62ADE"/>
    <w:rsid w:val="00A653ED"/>
    <w:rsid w:val="00A8756E"/>
    <w:rsid w:val="00AB2D21"/>
    <w:rsid w:val="00AE120F"/>
    <w:rsid w:val="00AE2DA2"/>
    <w:rsid w:val="00AE7DC8"/>
    <w:rsid w:val="00AF6152"/>
    <w:rsid w:val="00AF7097"/>
    <w:rsid w:val="00B17B1C"/>
    <w:rsid w:val="00B4426B"/>
    <w:rsid w:val="00B71626"/>
    <w:rsid w:val="00B80675"/>
    <w:rsid w:val="00B82885"/>
    <w:rsid w:val="00B85686"/>
    <w:rsid w:val="00B86248"/>
    <w:rsid w:val="00BA09D6"/>
    <w:rsid w:val="00BE0FEB"/>
    <w:rsid w:val="00BE484F"/>
    <w:rsid w:val="00BE4998"/>
    <w:rsid w:val="00BF46D8"/>
    <w:rsid w:val="00BF66E0"/>
    <w:rsid w:val="00C04E69"/>
    <w:rsid w:val="00C04F57"/>
    <w:rsid w:val="00C1255F"/>
    <w:rsid w:val="00C1747E"/>
    <w:rsid w:val="00C402A0"/>
    <w:rsid w:val="00C46F9D"/>
    <w:rsid w:val="00C54346"/>
    <w:rsid w:val="00C56B81"/>
    <w:rsid w:val="00C6746F"/>
    <w:rsid w:val="00C77B02"/>
    <w:rsid w:val="00C934DC"/>
    <w:rsid w:val="00C9599A"/>
    <w:rsid w:val="00CC4F8F"/>
    <w:rsid w:val="00CF650A"/>
    <w:rsid w:val="00D11108"/>
    <w:rsid w:val="00D262CE"/>
    <w:rsid w:val="00D322EC"/>
    <w:rsid w:val="00D32632"/>
    <w:rsid w:val="00D37254"/>
    <w:rsid w:val="00D524CB"/>
    <w:rsid w:val="00D75C71"/>
    <w:rsid w:val="00D874EE"/>
    <w:rsid w:val="00DA4B28"/>
    <w:rsid w:val="00DB45DB"/>
    <w:rsid w:val="00DB7464"/>
    <w:rsid w:val="00DD1FC9"/>
    <w:rsid w:val="00DD744B"/>
    <w:rsid w:val="00DE1E22"/>
    <w:rsid w:val="00DF0B81"/>
    <w:rsid w:val="00E00F5A"/>
    <w:rsid w:val="00E67395"/>
    <w:rsid w:val="00E75A77"/>
    <w:rsid w:val="00E86A50"/>
    <w:rsid w:val="00EA7166"/>
    <w:rsid w:val="00EC621B"/>
    <w:rsid w:val="00ED2AD4"/>
    <w:rsid w:val="00EF502B"/>
    <w:rsid w:val="00F14B08"/>
    <w:rsid w:val="00F23595"/>
    <w:rsid w:val="00F23B71"/>
    <w:rsid w:val="00F31115"/>
    <w:rsid w:val="00F3189C"/>
    <w:rsid w:val="00FA41E0"/>
    <w:rsid w:val="00FB3733"/>
    <w:rsid w:val="00FD2853"/>
    <w:rsid w:val="04B89FBC"/>
    <w:rsid w:val="04E48C6B"/>
    <w:rsid w:val="0709F865"/>
    <w:rsid w:val="085C43A8"/>
    <w:rsid w:val="13E4331C"/>
    <w:rsid w:val="19149F24"/>
    <w:rsid w:val="1AECC156"/>
    <w:rsid w:val="1C8710F7"/>
    <w:rsid w:val="1CB935B2"/>
    <w:rsid w:val="203C2663"/>
    <w:rsid w:val="21990C72"/>
    <w:rsid w:val="23DB1FF4"/>
    <w:rsid w:val="251813E2"/>
    <w:rsid w:val="25CEFC45"/>
    <w:rsid w:val="2825D2F9"/>
    <w:rsid w:val="287212AB"/>
    <w:rsid w:val="31A72E52"/>
    <w:rsid w:val="3294D669"/>
    <w:rsid w:val="3529CA54"/>
    <w:rsid w:val="36FBE0EA"/>
    <w:rsid w:val="3847BA15"/>
    <w:rsid w:val="398E6C4C"/>
    <w:rsid w:val="3AA3F2E1"/>
    <w:rsid w:val="3B135CD0"/>
    <w:rsid w:val="3C773CF6"/>
    <w:rsid w:val="4181077A"/>
    <w:rsid w:val="43249A1A"/>
    <w:rsid w:val="4C40D17A"/>
    <w:rsid w:val="514093CB"/>
    <w:rsid w:val="51F517A4"/>
    <w:rsid w:val="524B4AD5"/>
    <w:rsid w:val="538837C6"/>
    <w:rsid w:val="53A1B5FD"/>
    <w:rsid w:val="5788BC95"/>
    <w:rsid w:val="593D65F7"/>
    <w:rsid w:val="5CCDA71B"/>
    <w:rsid w:val="5EFE6A2C"/>
    <w:rsid w:val="64FC392E"/>
    <w:rsid w:val="67F680F7"/>
    <w:rsid w:val="695169E2"/>
    <w:rsid w:val="6D4539FD"/>
    <w:rsid w:val="6DA0EDF0"/>
    <w:rsid w:val="7724B324"/>
    <w:rsid w:val="7848DA87"/>
    <w:rsid w:val="7D244DEE"/>
    <w:rsid w:val="7F54A9BC"/>
    <w:rsid w:val="7FE16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colormru v:ext="edit" colors="#007a53"/>
    </o:shapedefaults>
    <o:shapelayout v:ext="edit">
      <o:idmap v:ext="edit" data="1"/>
    </o:shapelayout>
  </w:shapeDefaults>
  <w:decimalSymbol w:val="."/>
  <w:listSeparator w:val=","/>
  <w14:docId w14:val="06411D45"/>
  <w14:defaultImageDpi w14:val="300"/>
  <w15:chartTrackingRefBased/>
  <w15:docId w15:val="{1DD982EB-6687-4466-AA01-76BBB2B8A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hAnsi="Cambria" w:eastAsia="MS Mincho"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lang w:val="en-US" w:eastAsia="en-US"/>
    </w:rPr>
  </w:style>
  <w:style w:type="paragraph" w:styleId="Heading1">
    <w:name w:val="heading 1"/>
    <w:basedOn w:val="Normal"/>
    <w:next w:val="Normal"/>
    <w:link w:val="Heading1Char"/>
    <w:uiPriority w:val="9"/>
    <w:qFormat/>
    <w:rsid w:val="0022246E"/>
    <w:pPr>
      <w:keepNext/>
      <w:keepLines/>
      <w:spacing w:before="480"/>
      <w:outlineLvl w:val="0"/>
    </w:pPr>
    <w:rPr>
      <w:rFonts w:ascii="Arial" w:hAnsi="Arial" w:eastAsia="MS Gothic"/>
      <w:b/>
      <w:bCs/>
      <w:color w:val="009F4D"/>
      <w:sz w:val="36"/>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yebrowheading" w:customStyle="1">
    <w:name w:val="Eyebrow heading"/>
    <w:basedOn w:val="Normal"/>
    <w:qFormat/>
    <w:rsid w:val="00356E39"/>
    <w:rPr>
      <w:rFonts w:ascii="Trebuchet MS" w:hAnsi="Trebuchet MS"/>
      <w:color w:val="FFFFFF"/>
      <w:sz w:val="44"/>
    </w:rPr>
  </w:style>
  <w:style w:type="character" w:styleId="Heading1Char" w:customStyle="1">
    <w:name w:val="Heading 1 Char"/>
    <w:link w:val="Heading1"/>
    <w:uiPriority w:val="9"/>
    <w:rsid w:val="0022246E"/>
    <w:rPr>
      <w:rFonts w:ascii="Arial" w:hAnsi="Arial" w:eastAsia="MS Gothic" w:cs="Times New Roman"/>
      <w:b/>
      <w:bCs/>
      <w:color w:val="009F4D"/>
      <w:sz w:val="36"/>
      <w:szCs w:val="32"/>
    </w:rPr>
  </w:style>
  <w:style w:type="paragraph" w:styleId="Bulletpoint" w:customStyle="1">
    <w:name w:val="Bullet point"/>
    <w:basedOn w:val="Normal"/>
    <w:autoRedefine/>
    <w:qFormat/>
    <w:rsid w:val="00C77B02"/>
    <w:pPr>
      <w:numPr>
        <w:numId w:val="7"/>
      </w:numPr>
      <w:spacing w:after="120" w:line="260" w:lineRule="exact"/>
    </w:pPr>
    <w:rPr>
      <w:rFonts w:ascii="Whitney-Book" w:hAnsi="Whitney-Book"/>
      <w:color w:val="000000"/>
      <w:sz w:val="22"/>
      <w:szCs w:val="22"/>
    </w:rPr>
  </w:style>
  <w:style w:type="paragraph" w:styleId="Bulletcopybold" w:customStyle="1">
    <w:name w:val="Bullet copy bold"/>
    <w:basedOn w:val="Bulletpoint"/>
    <w:autoRedefine/>
    <w:qFormat/>
    <w:rsid w:val="00C77B02"/>
    <w:pPr>
      <w:numPr>
        <w:numId w:val="0"/>
      </w:numPr>
    </w:pPr>
    <w:rPr>
      <w:rFonts w:ascii="Whitney Bold" w:hAnsi="Whitney Bold"/>
    </w:rPr>
  </w:style>
  <w:style w:type="paragraph" w:styleId="Bulletpointbold" w:customStyle="1">
    <w:name w:val="Bullet point bold"/>
    <w:basedOn w:val="Bulletpoint"/>
    <w:autoRedefine/>
    <w:qFormat/>
    <w:rsid w:val="00C77B02"/>
    <w:pPr>
      <w:numPr>
        <w:numId w:val="0"/>
      </w:numPr>
      <w:ind w:left="227" w:firstLine="340"/>
    </w:pPr>
    <w:rPr>
      <w:rFonts w:ascii="Whitney Bold" w:hAnsi="Whitney Bold"/>
    </w:rPr>
  </w:style>
  <w:style w:type="paragraph" w:styleId="Header">
    <w:name w:val="header"/>
    <w:basedOn w:val="Normal"/>
    <w:link w:val="HeaderChar"/>
    <w:uiPriority w:val="99"/>
    <w:unhideWhenUsed/>
    <w:rsid w:val="0022246E"/>
    <w:pPr>
      <w:tabs>
        <w:tab w:val="center" w:pos="4320"/>
        <w:tab w:val="right" w:pos="8640"/>
      </w:tabs>
    </w:pPr>
  </w:style>
  <w:style w:type="character" w:styleId="HeaderChar" w:customStyle="1">
    <w:name w:val="Header Char"/>
    <w:basedOn w:val="DefaultParagraphFont"/>
    <w:link w:val="Header"/>
    <w:uiPriority w:val="99"/>
    <w:rsid w:val="0022246E"/>
  </w:style>
  <w:style w:type="paragraph" w:styleId="Footer">
    <w:name w:val="footer"/>
    <w:basedOn w:val="Normal"/>
    <w:link w:val="FooterChar"/>
    <w:uiPriority w:val="99"/>
    <w:unhideWhenUsed/>
    <w:rsid w:val="0022246E"/>
    <w:pPr>
      <w:tabs>
        <w:tab w:val="center" w:pos="4320"/>
        <w:tab w:val="right" w:pos="8640"/>
      </w:tabs>
    </w:pPr>
  </w:style>
  <w:style w:type="character" w:styleId="FooterChar" w:customStyle="1">
    <w:name w:val="Footer Char"/>
    <w:basedOn w:val="DefaultParagraphFont"/>
    <w:link w:val="Footer"/>
    <w:uiPriority w:val="99"/>
    <w:rsid w:val="0022246E"/>
  </w:style>
  <w:style w:type="paragraph" w:styleId="ColorfulList-Accent11" w:customStyle="1">
    <w:name w:val="Colorful List - Accent 11"/>
    <w:basedOn w:val="Normal"/>
    <w:uiPriority w:val="34"/>
    <w:qFormat/>
    <w:rsid w:val="0022246E"/>
    <w:pPr>
      <w:ind w:left="720"/>
      <w:contextualSpacing/>
    </w:pPr>
  </w:style>
  <w:style w:type="table" w:styleId="TableGrid">
    <w:name w:val="Table Grid"/>
    <w:basedOn w:val="TableNormal"/>
    <w:uiPriority w:val="59"/>
    <w:rsid w:val="00E75A7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C04F57"/>
    <w:pPr>
      <w:ind w:left="720"/>
      <w:contextualSpacing/>
    </w:pPr>
  </w:style>
  <w:style w:type="character" w:styleId="CommentReference">
    <w:name w:val="annotation reference"/>
    <w:basedOn w:val="DefaultParagraphFont"/>
    <w:uiPriority w:val="99"/>
    <w:semiHidden/>
    <w:unhideWhenUsed/>
    <w:rsid w:val="00BF66E0"/>
    <w:rPr>
      <w:sz w:val="16"/>
      <w:szCs w:val="16"/>
    </w:rPr>
  </w:style>
  <w:style w:type="paragraph" w:styleId="CommentText">
    <w:name w:val="annotation text"/>
    <w:basedOn w:val="Normal"/>
    <w:link w:val="CommentTextChar"/>
    <w:uiPriority w:val="99"/>
    <w:unhideWhenUsed/>
    <w:rsid w:val="00BF66E0"/>
    <w:rPr>
      <w:sz w:val="20"/>
      <w:szCs w:val="20"/>
    </w:rPr>
  </w:style>
  <w:style w:type="character" w:styleId="CommentTextChar" w:customStyle="1">
    <w:name w:val="Comment Text Char"/>
    <w:basedOn w:val="DefaultParagraphFont"/>
    <w:link w:val="CommentText"/>
    <w:uiPriority w:val="99"/>
    <w:rsid w:val="00BF66E0"/>
    <w:rPr>
      <w:lang w:val="en-US" w:eastAsia="en-US"/>
    </w:rPr>
  </w:style>
  <w:style w:type="paragraph" w:styleId="CommentSubject">
    <w:name w:val="annotation subject"/>
    <w:basedOn w:val="CommentText"/>
    <w:next w:val="CommentText"/>
    <w:link w:val="CommentSubjectChar"/>
    <w:uiPriority w:val="99"/>
    <w:semiHidden/>
    <w:unhideWhenUsed/>
    <w:rsid w:val="00BF66E0"/>
    <w:rPr>
      <w:b/>
      <w:bCs/>
    </w:rPr>
  </w:style>
  <w:style w:type="character" w:styleId="CommentSubjectChar" w:customStyle="1">
    <w:name w:val="Comment Subject Char"/>
    <w:basedOn w:val="CommentTextChar"/>
    <w:link w:val="CommentSubject"/>
    <w:uiPriority w:val="99"/>
    <w:semiHidden/>
    <w:rsid w:val="00BF66E0"/>
    <w:rPr>
      <w:b/>
      <w:bCs/>
      <w:lang w:val="en-US" w:eastAsia="en-US"/>
    </w:rPr>
  </w:style>
  <w:style w:type="paragraph" w:styleId="BalloonText">
    <w:name w:val="Balloon Text"/>
    <w:basedOn w:val="Normal"/>
    <w:link w:val="BalloonTextChar"/>
    <w:uiPriority w:val="99"/>
    <w:semiHidden/>
    <w:unhideWhenUsed/>
    <w:rsid w:val="00BF66E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F66E0"/>
    <w:rPr>
      <w:rFonts w:ascii="Segoe UI" w:hAnsi="Segoe UI" w:cs="Segoe UI"/>
      <w:sz w:val="18"/>
      <w:szCs w:val="18"/>
      <w:lang w:val="en-US" w:eastAsia="en-US"/>
    </w:rPr>
  </w:style>
  <w:style w:type="paragraph" w:styleId="paragraph" w:customStyle="1">
    <w:name w:val="paragraph"/>
    <w:basedOn w:val="Normal"/>
    <w:rsid w:val="00C1747E"/>
    <w:pPr>
      <w:spacing w:before="100" w:beforeAutospacing="1" w:after="100" w:afterAutospacing="1"/>
    </w:pPr>
    <w:rPr>
      <w:rFonts w:ascii="Times New Roman" w:hAnsi="Times New Roman" w:eastAsia="Times New Roman"/>
      <w:lang w:val="en-GB" w:eastAsia="en-GB"/>
    </w:rPr>
  </w:style>
  <w:style w:type="character" w:styleId="normaltextrun" w:customStyle="1">
    <w:name w:val="normaltextrun"/>
    <w:basedOn w:val="DefaultParagraphFont"/>
    <w:rsid w:val="00C1747E"/>
  </w:style>
  <w:style w:type="character" w:styleId="eop" w:customStyle="1">
    <w:name w:val="eop"/>
    <w:basedOn w:val="DefaultParagraphFont"/>
    <w:rsid w:val="00C1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43683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120"/>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12A60EA17AA44DBC0844B313E2D1EB" ma:contentTypeVersion="4" ma:contentTypeDescription="Create a new document." ma:contentTypeScope="" ma:versionID="0b3b3141565a737c6f3c5c34bfe3efb1">
  <xsd:schema xmlns:xsd="http://www.w3.org/2001/XMLSchema" xmlns:xs="http://www.w3.org/2001/XMLSchema" xmlns:p="http://schemas.microsoft.com/office/2006/metadata/properties" xmlns:ns2="565d540a-4d5f-4e77-a6c3-71f6088114ec" targetNamespace="http://schemas.microsoft.com/office/2006/metadata/properties" ma:root="true" ma:fieldsID="858cae49d40edf045d809c8c24cee1d5" ns2:_="">
    <xsd:import namespace="565d540a-4d5f-4e77-a6c3-71f6088114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d540a-4d5f-4e77-a6c3-71f60881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4C771-ED9D-431E-85E3-A298CC4C90C1}"/>
</file>

<file path=customXml/itemProps2.xml><?xml version="1.0" encoding="utf-8"?>
<ds:datastoreItem xmlns:ds="http://schemas.openxmlformats.org/officeDocument/2006/customXml" ds:itemID="{20905C61-57C7-48FE-87EB-1732A7916EDB}">
  <ds:schemaRefs>
    <ds:schemaRef ds:uri="http://schemas.microsoft.com/office/2006/metadata/longProperties"/>
  </ds:schemaRefs>
</ds:datastoreItem>
</file>

<file path=customXml/itemProps3.xml><?xml version="1.0" encoding="utf-8"?>
<ds:datastoreItem xmlns:ds="http://schemas.openxmlformats.org/officeDocument/2006/customXml" ds:itemID="{53CFEF9C-3634-4D85-8431-7CB254DAE53B}">
  <ds:schemaRef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6ccaa14b-32c3-46d7-9ef3-3c4082ec04c2"/>
    <ds:schemaRef ds:uri="49425ae5-10be-44d4-8a21-34889a79df5d"/>
    <ds:schemaRef ds:uri="http://www.w3.org/XML/1998/namespace"/>
  </ds:schemaRefs>
</ds:datastoreItem>
</file>

<file path=customXml/itemProps4.xml><?xml version="1.0" encoding="utf-8"?>
<ds:datastoreItem xmlns:ds="http://schemas.openxmlformats.org/officeDocument/2006/customXml" ds:itemID="{EBF0F26F-6BD5-4274-A584-E70917281395}">
  <ds:schemaRefs>
    <ds:schemaRef ds:uri="http://schemas.microsoft.com/sharepoint/v3/contenttype/forms"/>
  </ds:schemaRefs>
</ds:datastoreItem>
</file>

<file path=customXml/itemProps5.xml><?xml version="1.0" encoding="utf-8"?>
<ds:datastoreItem xmlns:ds="http://schemas.openxmlformats.org/officeDocument/2006/customXml" ds:itemID="{41D571BB-9F9D-4B04-986A-600F94CF999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Mike Wells</dc:creator>
  <keywords/>
  <dc:description/>
  <lastModifiedBy>Justine Wilson</lastModifiedBy>
  <revision>121</revision>
  <lastPrinted>2019-02-05T01:59:00.0000000Z</lastPrinted>
  <dcterms:created xsi:type="dcterms:W3CDTF">2019-02-12T07:48:00.0000000Z</dcterms:created>
  <dcterms:modified xsi:type="dcterms:W3CDTF">2021-01-06T15:13:38.1186388Z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Beth Elger</vt:lpwstr>
  </property>
  <property fmtid="{D5CDD505-2E9C-101B-9397-08002B2CF9AE}" pid="3" name="AuthorIds_UIVersion_512">
    <vt:lpwstr>3</vt:lpwstr>
  </property>
  <property fmtid="{D5CDD505-2E9C-101B-9397-08002B2CF9AE}" pid="4" name="Order">
    <vt:lpwstr>40292500.0000000</vt:lpwstr>
  </property>
  <property fmtid="{D5CDD505-2E9C-101B-9397-08002B2CF9AE}" pid="5" name="ComplianceAssetId">
    <vt:lpwstr/>
  </property>
  <property fmtid="{D5CDD505-2E9C-101B-9397-08002B2CF9AE}" pid="6" name="SharedWithUsers">
    <vt:lpwstr/>
  </property>
  <property fmtid="{D5CDD505-2E9C-101B-9397-08002B2CF9AE}" pid="7" name="display_urn:schemas-microsoft-com:office:office#Author">
    <vt:lpwstr>Beth Elger</vt:lpwstr>
  </property>
  <property fmtid="{D5CDD505-2E9C-101B-9397-08002B2CF9AE}" pid="8" name="ContentTypeId">
    <vt:lpwstr>0x010100EE12A60EA17AA44DBC0844B313E2D1EB</vt:lpwstr>
  </property>
  <property fmtid="{D5CDD505-2E9C-101B-9397-08002B2CF9AE}" pid="9" name="AuthorIds_UIVersion_5632">
    <vt:lpwstr>124</vt:lpwstr>
  </property>
</Properties>
</file>